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5B074C" w:rsidRPr="00853BAF" w:rsidTr="005B074C">
        <w:tc>
          <w:tcPr>
            <w:tcW w:w="9923" w:type="dxa"/>
          </w:tcPr>
          <w:p w:rsidR="005B074C" w:rsidRPr="00853BAF" w:rsidRDefault="00B6002B" w:rsidP="005B074C">
            <w:pPr>
              <w:ind w:left="4536" w:firstLine="0"/>
              <w:outlineLvl w:val="0"/>
            </w:pPr>
            <w:r w:rsidRPr="00B6002B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"/>
                </v:shape>
              </w:pict>
            </w:r>
          </w:p>
          <w:p w:rsidR="005B074C" w:rsidRPr="00853BAF" w:rsidRDefault="005B074C" w:rsidP="005B074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5B074C" w:rsidRPr="00853BAF" w:rsidRDefault="005B074C" w:rsidP="005B074C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5B074C" w:rsidRPr="00853BAF" w:rsidRDefault="005B074C" w:rsidP="005B074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5B074C" w:rsidRPr="00853BAF" w:rsidRDefault="005B074C" w:rsidP="005B074C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5B074C" w:rsidRPr="00853BAF" w:rsidRDefault="005B074C" w:rsidP="005B074C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5B074C" w:rsidRPr="00853BAF" w:rsidRDefault="005B074C" w:rsidP="005B074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9E519C">
              <w:rPr>
                <w:szCs w:val="28"/>
                <w:u w:val="single"/>
              </w:rPr>
              <w:t>20.01.2014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="009E519C">
              <w:rPr>
                <w:szCs w:val="28"/>
                <w:u w:val="single"/>
              </w:rPr>
              <w:t>279</w:t>
            </w:r>
            <w:r w:rsidRPr="00853BAF">
              <w:rPr>
                <w:szCs w:val="28"/>
                <w:u w:val="single"/>
              </w:rPr>
              <w:tab/>
            </w:r>
          </w:p>
          <w:p w:rsidR="005B074C" w:rsidRPr="00853BAF" w:rsidRDefault="005B074C" w:rsidP="005B074C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820"/>
      </w:tblGrid>
      <w:tr w:rsidR="003F2A87" w:rsidRPr="00B751D6" w:rsidTr="005B074C">
        <w:trPr>
          <w:trHeight w:val="583"/>
        </w:trPr>
        <w:tc>
          <w:tcPr>
            <w:tcW w:w="4820" w:type="dxa"/>
          </w:tcPr>
          <w:p w:rsidR="003F2A87" w:rsidRPr="00B751D6" w:rsidRDefault="003F2A87" w:rsidP="005B074C">
            <w:pPr>
              <w:spacing w:line="240" w:lineRule="atLeast"/>
              <w:ind w:left="35" w:firstLine="0"/>
            </w:pPr>
            <w:r w:rsidRPr="002E2B83">
              <w:rPr>
                <w:szCs w:val="28"/>
              </w:rPr>
              <w:t xml:space="preserve">Об утверждении </w:t>
            </w:r>
            <w:r w:rsidRPr="00BF18D0">
              <w:rPr>
                <w:szCs w:val="28"/>
              </w:rPr>
              <w:t xml:space="preserve">проекта </w:t>
            </w:r>
            <w:r w:rsidRPr="00F4404E">
              <w:rPr>
                <w:szCs w:val="28"/>
              </w:rPr>
              <w:t xml:space="preserve">планировки </w:t>
            </w:r>
            <w:r>
              <w:rPr>
                <w:szCs w:val="28"/>
              </w:rPr>
              <w:t>территории, ограниченной улицами Сухарной, Объединения, Бардина, Богдана Хмельницкого и Дуси К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вальчук, в Заельцовском районе</w:t>
            </w:r>
          </w:p>
        </w:tc>
      </w:tr>
    </w:tbl>
    <w:p w:rsidR="003F2A87" w:rsidRPr="00B751D6" w:rsidRDefault="003F2A87" w:rsidP="00FE021B">
      <w:pPr>
        <w:tabs>
          <w:tab w:val="left" w:pos="360"/>
        </w:tabs>
        <w:spacing w:line="240" w:lineRule="atLeast"/>
      </w:pPr>
    </w:p>
    <w:p w:rsidR="003F2A87" w:rsidRPr="00B751D6" w:rsidRDefault="003F2A87" w:rsidP="00FE021B">
      <w:pPr>
        <w:tabs>
          <w:tab w:val="left" w:pos="360"/>
        </w:tabs>
        <w:spacing w:line="240" w:lineRule="atLeast"/>
      </w:pPr>
    </w:p>
    <w:p w:rsidR="003F2A87" w:rsidRDefault="003F2A87" w:rsidP="00FE021B">
      <w:pPr>
        <w:spacing w:line="240" w:lineRule="atLeast"/>
        <w:rPr>
          <w:szCs w:val="28"/>
        </w:rPr>
      </w:pPr>
      <w:r w:rsidRPr="00B751D6">
        <w:t>В целях выделения элементов планировочной структуры, установления параметров планируемого развития элементов планировочной структуры, с уч</w:t>
      </w:r>
      <w:r w:rsidRPr="00B751D6">
        <w:t>е</w:t>
      </w:r>
      <w:r w:rsidRPr="00B751D6">
        <w:t>том заключения по результатам публичных слушаний, в соответствии с Град</w:t>
      </w:r>
      <w:r w:rsidRPr="00B751D6">
        <w:t>о</w:t>
      </w:r>
      <w:r w:rsidRPr="00B751D6">
        <w:t>строительным кодексом Российской Федерации, решением Совета депутатов г</w:t>
      </w:r>
      <w:r w:rsidRPr="00B751D6">
        <w:t>о</w:t>
      </w:r>
      <w:r w:rsidRPr="00B751D6">
        <w:t xml:space="preserve">рода Новосибирска от 21.05.2008 № 966 «О Порядке подготовки документации по планировке территории города Новосибирска», постановлением мэрии города Новосибирска </w:t>
      </w:r>
      <w:r w:rsidRPr="002E2B83">
        <w:rPr>
          <w:szCs w:val="28"/>
        </w:rPr>
        <w:t xml:space="preserve">от </w:t>
      </w:r>
      <w:r w:rsidRPr="0037275A">
        <w:rPr>
          <w:szCs w:val="28"/>
        </w:rPr>
        <w:t>11.02.2013</w:t>
      </w:r>
      <w:r>
        <w:rPr>
          <w:szCs w:val="28"/>
        </w:rPr>
        <w:t xml:space="preserve"> </w:t>
      </w:r>
      <w:r w:rsidRPr="0037275A">
        <w:rPr>
          <w:szCs w:val="28"/>
        </w:rPr>
        <w:t>№</w:t>
      </w:r>
      <w:r>
        <w:rPr>
          <w:szCs w:val="28"/>
        </w:rPr>
        <w:t> </w:t>
      </w:r>
      <w:r w:rsidRPr="0037275A">
        <w:rPr>
          <w:szCs w:val="28"/>
        </w:rPr>
        <w:t>1167</w:t>
      </w:r>
      <w:r w:rsidRPr="002E2B83">
        <w:rPr>
          <w:szCs w:val="28"/>
        </w:rPr>
        <w:t xml:space="preserve"> «О подготовке </w:t>
      </w:r>
      <w:r w:rsidRPr="00BF18D0">
        <w:rPr>
          <w:szCs w:val="28"/>
        </w:rPr>
        <w:t xml:space="preserve">проекта </w:t>
      </w:r>
      <w:r w:rsidRPr="00F4404E">
        <w:rPr>
          <w:szCs w:val="28"/>
        </w:rPr>
        <w:t xml:space="preserve">планировки </w:t>
      </w:r>
      <w:r>
        <w:rPr>
          <w:szCs w:val="28"/>
        </w:rPr>
        <w:t>терр</w:t>
      </w:r>
      <w:r>
        <w:rPr>
          <w:szCs w:val="28"/>
        </w:rPr>
        <w:t>и</w:t>
      </w:r>
      <w:r>
        <w:rPr>
          <w:szCs w:val="28"/>
        </w:rPr>
        <w:t>тории, ограниченной улицами Сухарной, Объединения, Бардина, Богдана Хмель</w:t>
      </w:r>
      <w:r w:rsidR="00D42D1B">
        <w:rPr>
          <w:szCs w:val="28"/>
        </w:rPr>
        <w:t>-</w:t>
      </w:r>
      <w:r>
        <w:rPr>
          <w:szCs w:val="28"/>
        </w:rPr>
        <w:t>ницкого и Дуси Ковальчук, в Заельцовском районе</w:t>
      </w:r>
      <w:r w:rsidRPr="002E2B83">
        <w:rPr>
          <w:szCs w:val="28"/>
        </w:rPr>
        <w:t>»</w:t>
      </w:r>
    </w:p>
    <w:p w:rsidR="003F2A87" w:rsidRPr="00B751D6" w:rsidRDefault="003F2A87" w:rsidP="00FE021B">
      <w:pPr>
        <w:spacing w:line="240" w:lineRule="atLeast"/>
        <w:ind w:firstLine="0"/>
      </w:pPr>
      <w:r w:rsidRPr="00B751D6">
        <w:t>ПОСТАНОВЛЯЮ:</w:t>
      </w:r>
    </w:p>
    <w:p w:rsidR="003F2A87" w:rsidRDefault="00791E76" w:rsidP="00791E76">
      <w:pPr>
        <w:spacing w:line="240" w:lineRule="atLeast"/>
      </w:pPr>
      <w:r>
        <w:t>1. </w:t>
      </w:r>
      <w:r w:rsidR="003F2A87" w:rsidRPr="00B751D6">
        <w:t xml:space="preserve">Утвердить </w:t>
      </w:r>
      <w:r w:rsidR="003F2A87" w:rsidRPr="00791E76">
        <w:t>проект планировки территории, ограниченной улицами С</w:t>
      </w:r>
      <w:r w:rsidR="003F2A87" w:rsidRPr="00791E76">
        <w:t>у</w:t>
      </w:r>
      <w:r w:rsidR="003F2A87" w:rsidRPr="00791E76">
        <w:t>харной, Объединения, Бардина, Богдана Хмельницкого и Дуси Ковальчук, в З</w:t>
      </w:r>
      <w:r w:rsidR="003F2A87" w:rsidRPr="00791E76">
        <w:t>а</w:t>
      </w:r>
      <w:r w:rsidR="003F2A87" w:rsidRPr="00791E76">
        <w:t>ельцовском районе</w:t>
      </w:r>
      <w:r w:rsidR="003F2A87" w:rsidRPr="00B751D6">
        <w:t xml:space="preserve"> (приложение).</w:t>
      </w:r>
    </w:p>
    <w:p w:rsidR="00791E76" w:rsidRPr="00791E76" w:rsidRDefault="00791E76" w:rsidP="00791E76">
      <w:pPr>
        <w:spacing w:line="240" w:lineRule="atLeast"/>
      </w:pPr>
      <w:r>
        <w:t xml:space="preserve">2. Признать утратившим силу </w:t>
      </w:r>
      <w:r w:rsidRPr="00791E76">
        <w:t>постановление мэрии города Новосибирска от 09.08.2012 № 8110 «Об утверждении проекта планировки территории, огр</w:t>
      </w:r>
      <w:r w:rsidRPr="00791E76">
        <w:t>а</w:t>
      </w:r>
      <w:r w:rsidRPr="00791E76">
        <w:t>ниченной улицами Сухарной, Объединения, Бардина, Богдана Хмельницкого и Дуси Ковальчук в Заельцовском районе».</w:t>
      </w:r>
    </w:p>
    <w:p w:rsidR="003F2A87" w:rsidRPr="00B751D6" w:rsidRDefault="00791E76" w:rsidP="00791E76">
      <w:pPr>
        <w:spacing w:line="240" w:lineRule="atLeast"/>
      </w:pPr>
      <w:r>
        <w:t>3</w:t>
      </w:r>
      <w:r w:rsidR="003F2A87" w:rsidRPr="00B751D6">
        <w:t>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3F2A87" w:rsidRPr="00B751D6" w:rsidRDefault="00791E76" w:rsidP="00791E76">
      <w:pPr>
        <w:spacing w:line="240" w:lineRule="atLeast"/>
      </w:pPr>
      <w:r>
        <w:t>4</w:t>
      </w:r>
      <w:r w:rsidR="003F2A87" w:rsidRPr="00B751D6">
        <w:t>. Департаменту информационной политики мэрии города Новосибирска</w:t>
      </w:r>
      <w:r w:rsidR="003F2A87">
        <w:t xml:space="preserve"> </w:t>
      </w:r>
      <w:r w:rsidR="003F2A87" w:rsidRPr="00B751D6">
        <w:t>в течение семи дней обеспечить опубликование постановления в установленном порядке.</w:t>
      </w:r>
    </w:p>
    <w:p w:rsidR="003F2A87" w:rsidRPr="00B751D6" w:rsidRDefault="00791E76" w:rsidP="00791E76">
      <w:pPr>
        <w:spacing w:line="240" w:lineRule="atLeast"/>
      </w:pPr>
      <w:r>
        <w:t>5</w:t>
      </w:r>
      <w:r w:rsidR="003F2A87" w:rsidRPr="00B751D6">
        <w:t>. Контроль за исполнением постановления возложить на заместителя мэра города Новосибирска -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B074C" w:rsidRPr="005B074C" w:rsidTr="005B074C">
        <w:tc>
          <w:tcPr>
            <w:tcW w:w="6946" w:type="dxa"/>
          </w:tcPr>
          <w:p w:rsidR="005B074C" w:rsidRPr="005B074C" w:rsidRDefault="005B074C" w:rsidP="005B074C">
            <w:pPr>
              <w:spacing w:before="600" w:line="240" w:lineRule="atLeast"/>
              <w:ind w:firstLine="34"/>
              <w:rPr>
                <w:szCs w:val="28"/>
              </w:rPr>
            </w:pPr>
            <w:r w:rsidRPr="005B074C">
              <w:rPr>
                <w:szCs w:val="28"/>
              </w:rPr>
              <w:t>Исполняющий обязанности</w:t>
            </w:r>
          </w:p>
          <w:p w:rsidR="005B074C" w:rsidRPr="005B074C" w:rsidRDefault="005B074C" w:rsidP="005B074C">
            <w:pPr>
              <w:spacing w:line="240" w:lineRule="atLeast"/>
              <w:ind w:firstLine="34"/>
              <w:rPr>
                <w:szCs w:val="28"/>
              </w:rPr>
            </w:pPr>
            <w:r w:rsidRPr="005B074C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5B074C" w:rsidRPr="005B074C" w:rsidRDefault="005B074C" w:rsidP="005B074C">
            <w:pPr>
              <w:pStyle w:val="7"/>
              <w:spacing w:before="0"/>
              <w:ind w:right="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B074C">
              <w:rPr>
                <w:rFonts w:ascii="Times New Roman" w:hAnsi="Times New Roman"/>
                <w:sz w:val="28"/>
                <w:szCs w:val="28"/>
              </w:rPr>
              <w:t>В. М. Знатков</w:t>
            </w:r>
          </w:p>
        </w:tc>
      </w:tr>
    </w:tbl>
    <w:p w:rsidR="00791E76" w:rsidRDefault="00791E76" w:rsidP="00651D3E">
      <w:pPr>
        <w:rPr>
          <w:sz w:val="24"/>
          <w:szCs w:val="24"/>
        </w:rPr>
      </w:pPr>
    </w:p>
    <w:tbl>
      <w:tblPr>
        <w:tblW w:w="2235" w:type="dxa"/>
        <w:tblLayout w:type="fixed"/>
        <w:tblLook w:val="0000"/>
      </w:tblPr>
      <w:tblGrid>
        <w:gridCol w:w="2235"/>
      </w:tblGrid>
      <w:tr w:rsidR="003F2A87" w:rsidRPr="00B751D6" w:rsidTr="00F5468B">
        <w:trPr>
          <w:trHeight w:val="850"/>
        </w:trPr>
        <w:tc>
          <w:tcPr>
            <w:tcW w:w="2235" w:type="dxa"/>
          </w:tcPr>
          <w:p w:rsidR="003F2A87" w:rsidRPr="00614E7C" w:rsidRDefault="003F2A87" w:rsidP="00651D3E">
            <w:pPr>
              <w:suppressAutoHyphens/>
              <w:ind w:firstLine="0"/>
              <w:rPr>
                <w:sz w:val="24"/>
                <w:szCs w:val="24"/>
              </w:rPr>
            </w:pPr>
            <w:r w:rsidRPr="00614E7C">
              <w:rPr>
                <w:sz w:val="24"/>
                <w:szCs w:val="24"/>
              </w:rPr>
              <w:t>Кучинская</w:t>
            </w:r>
          </w:p>
          <w:p w:rsidR="003F2A87" w:rsidRPr="00614E7C" w:rsidRDefault="003F2A87" w:rsidP="00651D3E">
            <w:pPr>
              <w:suppressAutoHyphens/>
              <w:ind w:firstLine="0"/>
              <w:rPr>
                <w:sz w:val="24"/>
                <w:szCs w:val="24"/>
              </w:rPr>
            </w:pPr>
            <w:r w:rsidRPr="00614E7C">
              <w:rPr>
                <w:sz w:val="24"/>
                <w:szCs w:val="24"/>
              </w:rPr>
              <w:t>2275337</w:t>
            </w:r>
          </w:p>
          <w:p w:rsidR="003F2A87" w:rsidRPr="00B751D6" w:rsidRDefault="003F2A87" w:rsidP="00651D3E">
            <w:pPr>
              <w:suppressAutoHyphens/>
              <w:ind w:firstLine="0"/>
            </w:pPr>
            <w:r w:rsidRPr="00614E7C">
              <w:rPr>
                <w:sz w:val="24"/>
                <w:szCs w:val="24"/>
              </w:rPr>
              <w:t>ГУАиГ</w:t>
            </w:r>
          </w:p>
        </w:tc>
      </w:tr>
    </w:tbl>
    <w:p w:rsidR="003F2A87" w:rsidRPr="00B751D6" w:rsidRDefault="003F2A87" w:rsidP="00651D3E">
      <w:pPr>
        <w:sectPr w:rsidR="003F2A87" w:rsidRPr="00B751D6" w:rsidSect="00651D3E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707" w:bottom="142" w:left="1418" w:header="720" w:footer="720" w:gutter="0"/>
          <w:pgNumType w:start="1"/>
          <w:cols w:space="720"/>
          <w:titlePg/>
        </w:sectPr>
      </w:pPr>
    </w:p>
    <w:p w:rsidR="003F2A87" w:rsidRPr="00B751D6" w:rsidRDefault="00B6002B" w:rsidP="00651D3E">
      <w:pPr>
        <w:tabs>
          <w:tab w:val="left" w:pos="6379"/>
        </w:tabs>
        <w:ind w:left="6379" w:firstLine="0"/>
      </w:pPr>
      <w:r>
        <w:rPr>
          <w:noProof/>
        </w:rPr>
        <w:lastRenderedPageBreak/>
        <w:pict>
          <v:rect id="_x0000_s1029" style="position:absolute;left:0;text-align:left;margin-left:235.1pt;margin-top:-34.3pt;width:26.25pt;height:30pt;z-index:251657216" strokecolor="white"/>
        </w:pict>
      </w:r>
      <w:r w:rsidR="003F2A87" w:rsidRPr="00B751D6">
        <w:t>Приложение</w:t>
      </w:r>
    </w:p>
    <w:p w:rsidR="003F2A87" w:rsidRPr="00B751D6" w:rsidRDefault="003F2A87" w:rsidP="00651D3E">
      <w:pPr>
        <w:tabs>
          <w:tab w:val="left" w:pos="6379"/>
        </w:tabs>
        <w:ind w:left="6379" w:firstLine="0"/>
      </w:pPr>
      <w:r w:rsidRPr="00B751D6">
        <w:t>УТВЕРЖДЕНО</w:t>
      </w:r>
    </w:p>
    <w:p w:rsidR="003F2A87" w:rsidRPr="00B751D6" w:rsidRDefault="003F2A87" w:rsidP="00651D3E">
      <w:pPr>
        <w:widowControl w:val="0"/>
        <w:tabs>
          <w:tab w:val="left" w:pos="6379"/>
        </w:tabs>
        <w:ind w:left="6379" w:firstLine="0"/>
      </w:pPr>
      <w:r w:rsidRPr="00B751D6">
        <w:t>постановлением мэрии</w:t>
      </w:r>
    </w:p>
    <w:p w:rsidR="003F2A87" w:rsidRPr="00B751D6" w:rsidRDefault="003F2A87" w:rsidP="00651D3E">
      <w:pPr>
        <w:widowControl w:val="0"/>
        <w:tabs>
          <w:tab w:val="left" w:pos="6379"/>
        </w:tabs>
        <w:ind w:left="6379" w:firstLine="0"/>
      </w:pPr>
      <w:r w:rsidRPr="00B751D6">
        <w:t>города Новосибирска</w:t>
      </w:r>
    </w:p>
    <w:p w:rsidR="003F2A87" w:rsidRPr="009E519C" w:rsidRDefault="003F2A87" w:rsidP="00651D3E">
      <w:pPr>
        <w:widowControl w:val="0"/>
        <w:tabs>
          <w:tab w:val="left" w:pos="6379"/>
        </w:tabs>
        <w:ind w:left="6379" w:firstLine="0"/>
        <w:rPr>
          <w:u w:val="single"/>
        </w:rPr>
      </w:pPr>
      <w:r w:rsidRPr="00B751D6">
        <w:t>от</w:t>
      </w:r>
      <w:r w:rsidR="009E519C">
        <w:t xml:space="preserve"> </w:t>
      </w:r>
      <w:r w:rsidR="009E519C">
        <w:rPr>
          <w:szCs w:val="28"/>
          <w:u w:val="single"/>
        </w:rPr>
        <w:t>20.01.2014</w:t>
      </w:r>
      <w:r w:rsidRPr="00B751D6">
        <w:t xml:space="preserve"> № </w:t>
      </w:r>
      <w:r w:rsidR="009E519C" w:rsidRPr="009E519C">
        <w:rPr>
          <w:u w:val="single"/>
        </w:rPr>
        <w:t>279</w:t>
      </w:r>
    </w:p>
    <w:p w:rsidR="003F2A87" w:rsidRPr="00B751D6" w:rsidRDefault="003F2A87" w:rsidP="00651D3E">
      <w:pPr>
        <w:widowControl w:val="0"/>
        <w:tabs>
          <w:tab w:val="left" w:pos="6379"/>
        </w:tabs>
        <w:ind w:left="284" w:hanging="142"/>
      </w:pPr>
    </w:p>
    <w:p w:rsidR="003F2A87" w:rsidRPr="00B751D6" w:rsidRDefault="003F2A87" w:rsidP="00651D3E">
      <w:pPr>
        <w:widowControl w:val="0"/>
        <w:ind w:firstLine="0"/>
      </w:pPr>
    </w:p>
    <w:p w:rsidR="003F2A87" w:rsidRPr="00B751D6" w:rsidRDefault="003F2A87" w:rsidP="00651D3E">
      <w:pPr>
        <w:widowControl w:val="0"/>
        <w:ind w:left="284" w:firstLine="0"/>
        <w:jc w:val="center"/>
      </w:pPr>
      <w:r w:rsidRPr="00B751D6">
        <w:t>ПРОЕКТ</w:t>
      </w:r>
    </w:p>
    <w:p w:rsidR="00D42D1B" w:rsidRDefault="003F2A87" w:rsidP="00651D3E">
      <w:pPr>
        <w:widowControl w:val="0"/>
        <w:ind w:firstLine="0"/>
        <w:jc w:val="center"/>
        <w:rPr>
          <w:szCs w:val="28"/>
        </w:rPr>
      </w:pPr>
      <w:r w:rsidRPr="00F4404E">
        <w:rPr>
          <w:szCs w:val="28"/>
        </w:rPr>
        <w:t xml:space="preserve">планировки </w:t>
      </w:r>
      <w:r>
        <w:rPr>
          <w:szCs w:val="28"/>
        </w:rPr>
        <w:t xml:space="preserve">территории, ограниченной улицами Сухарной, Объединения, </w:t>
      </w:r>
    </w:p>
    <w:p w:rsidR="003F2A87" w:rsidRDefault="003F2A87" w:rsidP="00651D3E">
      <w:pPr>
        <w:widowControl w:val="0"/>
        <w:ind w:firstLine="0"/>
        <w:jc w:val="center"/>
        <w:rPr>
          <w:szCs w:val="28"/>
        </w:rPr>
      </w:pPr>
      <w:r>
        <w:rPr>
          <w:szCs w:val="28"/>
        </w:rPr>
        <w:t xml:space="preserve">Бардина, Богдана Хмельницкого и Дуси Ковальчук, </w:t>
      </w:r>
    </w:p>
    <w:p w:rsidR="003F2A87" w:rsidRDefault="003F2A87" w:rsidP="00651D3E">
      <w:pPr>
        <w:widowControl w:val="0"/>
        <w:ind w:firstLine="0"/>
        <w:jc w:val="center"/>
        <w:rPr>
          <w:szCs w:val="28"/>
        </w:rPr>
      </w:pPr>
      <w:r>
        <w:rPr>
          <w:szCs w:val="28"/>
        </w:rPr>
        <w:t>в Заельцовском районе</w:t>
      </w:r>
    </w:p>
    <w:p w:rsidR="003F2A87" w:rsidRDefault="003F2A87" w:rsidP="00651D3E">
      <w:pPr>
        <w:widowControl w:val="0"/>
      </w:pPr>
    </w:p>
    <w:p w:rsidR="003F2A87" w:rsidRPr="00B751D6" w:rsidRDefault="003F2A87" w:rsidP="00D42D1B">
      <w:pPr>
        <w:autoSpaceDE w:val="0"/>
        <w:autoSpaceDN w:val="0"/>
        <w:adjustRightInd w:val="0"/>
        <w:outlineLvl w:val="1"/>
      </w:pPr>
      <w:r w:rsidRPr="009F797F">
        <w:rPr>
          <w:bCs/>
        </w:rPr>
        <w:t>1. </w:t>
      </w:r>
      <w:r w:rsidRPr="00B751D6">
        <w:rPr>
          <w:bCs/>
        </w:rPr>
        <w:t xml:space="preserve">Чертеж </w:t>
      </w:r>
      <w:r w:rsidRPr="009F797F">
        <w:rPr>
          <w:bCs/>
        </w:rPr>
        <w:t>проекта планировки территории, ограниченной улицами Суха</w:t>
      </w:r>
      <w:r w:rsidRPr="009F797F">
        <w:rPr>
          <w:bCs/>
        </w:rPr>
        <w:t>р</w:t>
      </w:r>
      <w:r w:rsidRPr="009F797F">
        <w:rPr>
          <w:bCs/>
        </w:rPr>
        <w:t>ной, Объединения, Бардина, Богдана Хмельницкого и Дуси Ковальчук, в Заел</w:t>
      </w:r>
      <w:r w:rsidRPr="009F797F">
        <w:rPr>
          <w:bCs/>
        </w:rPr>
        <w:t>ь</w:t>
      </w:r>
      <w:r w:rsidRPr="009F797F">
        <w:rPr>
          <w:bCs/>
        </w:rPr>
        <w:t>цовском районе. Красные линии, границы зон планируемого размещения объе</w:t>
      </w:r>
      <w:r w:rsidRPr="009F797F">
        <w:rPr>
          <w:bCs/>
        </w:rPr>
        <w:t>к</w:t>
      </w:r>
      <w:r w:rsidRPr="009F797F">
        <w:rPr>
          <w:bCs/>
        </w:rPr>
        <w:t>тов социально-культурного и коммунально-бытового назначения, иных объектов капитального строительства, границы зон планируемого размещения объектов федерального значения, объектов регионального значения, объектов</w:t>
      </w:r>
      <w:r w:rsidRPr="00B751D6">
        <w:t xml:space="preserve"> местного значения (приложение 1).</w:t>
      </w:r>
    </w:p>
    <w:p w:rsidR="003F2A87" w:rsidRPr="00B751D6" w:rsidRDefault="003F2A87" w:rsidP="00651D3E">
      <w:pPr>
        <w:autoSpaceDE w:val="0"/>
        <w:autoSpaceDN w:val="0"/>
        <w:adjustRightInd w:val="0"/>
        <w:outlineLvl w:val="1"/>
      </w:pPr>
      <w:r w:rsidRPr="00B751D6">
        <w:t>2. </w:t>
      </w:r>
      <w:r w:rsidRPr="00B751D6">
        <w:rPr>
          <w:bCs/>
        </w:rPr>
        <w:t xml:space="preserve">Чертеж </w:t>
      </w:r>
      <w:r w:rsidRPr="00BF18D0">
        <w:rPr>
          <w:szCs w:val="28"/>
        </w:rPr>
        <w:t xml:space="preserve">проекта </w:t>
      </w:r>
      <w:r w:rsidRPr="00F4404E">
        <w:rPr>
          <w:szCs w:val="28"/>
        </w:rPr>
        <w:t xml:space="preserve">планировки </w:t>
      </w:r>
      <w:r w:rsidR="001A449C" w:rsidRPr="009F797F">
        <w:rPr>
          <w:bCs/>
        </w:rPr>
        <w:t>территории, ограниченной улицами Суха</w:t>
      </w:r>
      <w:r w:rsidR="001A449C" w:rsidRPr="009F797F">
        <w:rPr>
          <w:bCs/>
        </w:rPr>
        <w:t>р</w:t>
      </w:r>
      <w:r w:rsidR="001A449C" w:rsidRPr="009F797F">
        <w:rPr>
          <w:bCs/>
        </w:rPr>
        <w:t>ной, Объединения, Бардина, Богдана Хмельницкого и Дуси Ковальчук, в Заел</w:t>
      </w:r>
      <w:r w:rsidR="001A449C" w:rsidRPr="009F797F">
        <w:rPr>
          <w:bCs/>
        </w:rPr>
        <w:t>ь</w:t>
      </w:r>
      <w:r w:rsidR="001A449C" w:rsidRPr="009F797F">
        <w:rPr>
          <w:bCs/>
        </w:rPr>
        <w:t>цовском районе</w:t>
      </w:r>
      <w:r w:rsidRPr="00B751D6">
        <w:t>.</w:t>
      </w:r>
      <w:r w:rsidRPr="00B751D6">
        <w:rPr>
          <w:bCs/>
        </w:rPr>
        <w:t xml:space="preserve"> </w:t>
      </w:r>
      <w:r w:rsidRPr="00B751D6">
        <w:t>Линии, обозначающие дороги, улицы, проезды, линии связи, объекты инженерной и транспортной инфраструктур, проходы к водным объе</w:t>
      </w:r>
      <w:r w:rsidRPr="00B751D6">
        <w:t>к</w:t>
      </w:r>
      <w:r w:rsidRPr="00B751D6">
        <w:t>там общего пользования и их береговым полосам (приложение 2).</w:t>
      </w:r>
    </w:p>
    <w:p w:rsidR="003F2A87" w:rsidRPr="00B751D6" w:rsidRDefault="003F2A87" w:rsidP="00651D3E">
      <w:pPr>
        <w:widowControl w:val="0"/>
      </w:pPr>
      <w:r w:rsidRPr="00B751D6">
        <w:t xml:space="preserve">3. Положение о размещении объектов капитального строительства </w:t>
      </w:r>
      <w:r>
        <w:t>фед</w:t>
      </w:r>
      <w:r>
        <w:t>е</w:t>
      </w:r>
      <w:r>
        <w:t xml:space="preserve">рального, регионального или </w:t>
      </w:r>
      <w:r w:rsidRPr="00B751D6">
        <w:t>местного значения, а также о характеристиках пл</w:t>
      </w:r>
      <w:r w:rsidRPr="00B751D6">
        <w:t>а</w:t>
      </w:r>
      <w:r w:rsidRPr="00B751D6"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B751D6">
        <w:t>б</w:t>
      </w:r>
      <w:r w:rsidRPr="00B751D6">
        <w:t>служивания и инженерно-технического обеспечения, необходимых для развития территории (приложение 3).</w:t>
      </w:r>
    </w:p>
    <w:p w:rsidR="003F2A87" w:rsidRDefault="003F2A87" w:rsidP="00651D3E">
      <w:pPr>
        <w:widowControl w:val="0"/>
        <w:ind w:firstLine="0"/>
      </w:pPr>
    </w:p>
    <w:p w:rsidR="003F2A87" w:rsidRDefault="003F2A87" w:rsidP="00651D3E">
      <w:pPr>
        <w:widowControl w:val="0"/>
        <w:ind w:left="284" w:firstLine="0"/>
        <w:jc w:val="center"/>
        <w:sectPr w:rsidR="003F2A87" w:rsidSect="00651D3E">
          <w:footerReference w:type="default" r:id="rId14"/>
          <w:pgSz w:w="11906" w:h="16838" w:code="9"/>
          <w:pgMar w:top="1135" w:right="707" w:bottom="851" w:left="1418" w:header="709" w:footer="74" w:gutter="0"/>
          <w:pgNumType w:start="1"/>
          <w:cols w:space="708"/>
          <w:titlePg/>
          <w:docGrid w:linePitch="381"/>
        </w:sectPr>
      </w:pPr>
      <w:r>
        <w:t>____________</w:t>
      </w:r>
    </w:p>
    <w:p w:rsidR="003F2A87" w:rsidRDefault="004E6BD8" w:rsidP="00651D3E">
      <w:pPr>
        <w:widowControl w:val="0"/>
        <w:ind w:left="284" w:firstLine="0"/>
        <w:jc w:val="center"/>
        <w:rPr>
          <w:sz w:val="24"/>
          <w:szCs w:val="24"/>
        </w:rPr>
        <w:sectPr w:rsidR="003F2A87" w:rsidSect="00651D3E">
          <w:pgSz w:w="16838" w:h="11906" w:orient="landscape" w:code="9"/>
          <w:pgMar w:top="851" w:right="707" w:bottom="284" w:left="1418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995410" cy="6343650"/>
            <wp:effectExtent l="19050" t="0" r="0" b="0"/>
            <wp:docPr id="4" name="Рисунок 1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541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02B">
        <w:rPr>
          <w:noProof/>
          <w:sz w:val="24"/>
          <w:szCs w:val="24"/>
        </w:rPr>
        <w:pict>
          <v:rect id="_x0000_s1030" style="position:absolute;left:0;text-align:left;margin-left:359.45pt;margin-top:-537.7pt;width:27pt;height:24pt;z-index:251658240;mso-position-horizontal-relative:text;mso-position-vertical-relative:text" stroked="f"/>
        </w:pict>
      </w:r>
    </w:p>
    <w:p w:rsidR="003F2A87" w:rsidRDefault="004E6BD8" w:rsidP="00651D3E">
      <w:pPr>
        <w:widowControl w:val="0"/>
        <w:ind w:firstLine="0"/>
        <w:sectPr w:rsidR="003F2A87" w:rsidSect="00651D3E">
          <w:pgSz w:w="16838" w:h="11906" w:orient="landscape" w:code="9"/>
          <w:pgMar w:top="540" w:right="707" w:bottom="567" w:left="1418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8995410" cy="6355080"/>
            <wp:effectExtent l="19050" t="0" r="0" b="0"/>
            <wp:docPr id="5" name="Рисунок 4" descr="прило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ложение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5410" cy="635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87" w:rsidRPr="007A61ED" w:rsidRDefault="003F2A87" w:rsidP="005B074C">
      <w:pPr>
        <w:widowControl w:val="0"/>
        <w:ind w:left="6663" w:firstLine="0"/>
        <w:rPr>
          <w:sz w:val="24"/>
          <w:szCs w:val="24"/>
        </w:rPr>
      </w:pPr>
      <w:r w:rsidRPr="007A61ED">
        <w:rPr>
          <w:sz w:val="24"/>
          <w:szCs w:val="24"/>
        </w:rPr>
        <w:lastRenderedPageBreak/>
        <w:t>Приложение 3</w:t>
      </w:r>
    </w:p>
    <w:p w:rsidR="003F2A87" w:rsidRPr="007A61ED" w:rsidRDefault="003F2A87" w:rsidP="005B074C">
      <w:pPr>
        <w:widowControl w:val="0"/>
        <w:ind w:left="6663" w:firstLine="0"/>
        <w:rPr>
          <w:sz w:val="24"/>
          <w:szCs w:val="24"/>
        </w:rPr>
      </w:pPr>
      <w:r w:rsidRPr="007A61ED">
        <w:rPr>
          <w:sz w:val="24"/>
          <w:szCs w:val="24"/>
        </w:rPr>
        <w:t>к проекту планировки террит</w:t>
      </w:r>
      <w:r w:rsidRPr="007A61ED">
        <w:rPr>
          <w:sz w:val="24"/>
          <w:szCs w:val="24"/>
        </w:rPr>
        <w:t>о</w:t>
      </w:r>
      <w:r w:rsidRPr="007A61ED">
        <w:rPr>
          <w:sz w:val="24"/>
          <w:szCs w:val="24"/>
        </w:rPr>
        <w:t>рии, ограниченной улицами Сухарной, Объединения, Ба</w:t>
      </w:r>
      <w:r w:rsidRPr="007A61ED">
        <w:rPr>
          <w:sz w:val="24"/>
          <w:szCs w:val="24"/>
        </w:rPr>
        <w:t>р</w:t>
      </w:r>
      <w:r w:rsidRPr="007A61ED">
        <w:rPr>
          <w:sz w:val="24"/>
          <w:szCs w:val="24"/>
        </w:rPr>
        <w:t>дина, Богдана Хмельницкого и Дуси Ковальчук</w:t>
      </w:r>
      <w:r w:rsidR="00C7700D">
        <w:rPr>
          <w:sz w:val="24"/>
          <w:szCs w:val="24"/>
        </w:rPr>
        <w:t>,</w:t>
      </w:r>
      <w:r w:rsidRPr="007A61ED">
        <w:rPr>
          <w:sz w:val="24"/>
          <w:szCs w:val="24"/>
        </w:rPr>
        <w:t xml:space="preserve"> в Заельцо</w:t>
      </w:r>
      <w:r w:rsidRPr="007A61ED">
        <w:rPr>
          <w:sz w:val="24"/>
          <w:szCs w:val="24"/>
        </w:rPr>
        <w:t>в</w:t>
      </w:r>
      <w:r w:rsidRPr="007A61ED">
        <w:rPr>
          <w:sz w:val="24"/>
          <w:szCs w:val="24"/>
        </w:rPr>
        <w:t xml:space="preserve">ском районе </w:t>
      </w:r>
    </w:p>
    <w:p w:rsidR="003F2A87" w:rsidRPr="004D7B42" w:rsidRDefault="003F2A87" w:rsidP="00651D3E">
      <w:pPr>
        <w:ind w:firstLine="0"/>
        <w:jc w:val="center"/>
        <w:rPr>
          <w:b/>
          <w:bCs/>
          <w:color w:val="FF0000"/>
          <w:spacing w:val="24"/>
        </w:rPr>
      </w:pPr>
    </w:p>
    <w:p w:rsidR="003F2A87" w:rsidRPr="004D7B42" w:rsidRDefault="003F2A87" w:rsidP="00651D3E">
      <w:pPr>
        <w:ind w:firstLine="0"/>
        <w:jc w:val="center"/>
        <w:rPr>
          <w:b/>
          <w:bCs/>
          <w:color w:val="FF0000"/>
          <w:spacing w:val="24"/>
        </w:rPr>
      </w:pPr>
    </w:p>
    <w:p w:rsidR="003F2A87" w:rsidRPr="007A6483" w:rsidRDefault="003F2A87" w:rsidP="0009614C">
      <w:pPr>
        <w:pStyle w:val="1"/>
        <w:keepNext w:val="0"/>
        <w:spacing w:before="0" w:after="0"/>
        <w:ind w:firstLine="0"/>
      </w:pPr>
      <w:r w:rsidRPr="007A6483">
        <w:t>ПОЛОЖЕНИЕ</w:t>
      </w:r>
    </w:p>
    <w:p w:rsidR="003F2A87" w:rsidRPr="007A6483" w:rsidRDefault="003F2A87" w:rsidP="0009614C">
      <w:pPr>
        <w:ind w:firstLine="0"/>
        <w:jc w:val="center"/>
      </w:pPr>
      <w:r w:rsidRPr="007A6483">
        <w:rPr>
          <w:b/>
        </w:rPr>
        <w:t>о размещении объектов федерального, регионального и местного значения,</w:t>
      </w:r>
    </w:p>
    <w:p w:rsidR="003F2A87" w:rsidRDefault="003F2A87" w:rsidP="0009614C">
      <w:pPr>
        <w:ind w:firstLine="0"/>
        <w:jc w:val="center"/>
        <w:rPr>
          <w:b/>
        </w:rPr>
      </w:pPr>
      <w:r w:rsidRPr="007A6483">
        <w:rPr>
          <w:b/>
        </w:rPr>
        <w:t>а также о характеристиках планируемого развития территории, в том числе плотности и параметрах застройки территории и характеристиках</w:t>
      </w:r>
    </w:p>
    <w:p w:rsidR="003F2A87" w:rsidRDefault="003F2A87" w:rsidP="0009614C">
      <w:pPr>
        <w:ind w:firstLine="0"/>
        <w:jc w:val="center"/>
        <w:rPr>
          <w:b/>
        </w:rPr>
      </w:pPr>
      <w:r w:rsidRPr="007A6483">
        <w:rPr>
          <w:b/>
        </w:rPr>
        <w:t>развития систем социального, транспортного обслуживания и</w:t>
      </w:r>
    </w:p>
    <w:p w:rsidR="003F2A87" w:rsidRDefault="003F2A87" w:rsidP="0009614C">
      <w:pPr>
        <w:ind w:firstLine="0"/>
        <w:jc w:val="center"/>
        <w:rPr>
          <w:b/>
        </w:rPr>
      </w:pPr>
      <w:r w:rsidRPr="007A6483">
        <w:rPr>
          <w:b/>
        </w:rPr>
        <w:t>инженерно-технического обеспечения, необходимых для</w:t>
      </w:r>
    </w:p>
    <w:p w:rsidR="003F2A87" w:rsidRPr="004D7B42" w:rsidRDefault="003F2A87" w:rsidP="0009614C">
      <w:pPr>
        <w:tabs>
          <w:tab w:val="left" w:pos="250"/>
          <w:tab w:val="center" w:pos="4961"/>
        </w:tabs>
        <w:ind w:firstLine="0"/>
        <w:jc w:val="center"/>
        <w:rPr>
          <w:b/>
          <w:color w:val="FF0000"/>
        </w:rPr>
      </w:pPr>
      <w:r w:rsidRPr="007A6483">
        <w:rPr>
          <w:b/>
        </w:rPr>
        <w:t>развития территории</w:t>
      </w:r>
    </w:p>
    <w:p w:rsidR="003F2A87" w:rsidRPr="004D7B42" w:rsidRDefault="003F2A87" w:rsidP="0009614C">
      <w:pPr>
        <w:ind w:firstLine="0"/>
        <w:jc w:val="center"/>
        <w:rPr>
          <w:b/>
        </w:rPr>
      </w:pPr>
    </w:p>
    <w:p w:rsidR="003F2A87" w:rsidRPr="004D7B42" w:rsidRDefault="003F2A87" w:rsidP="0009614C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4D7B42">
        <w:rPr>
          <w:b/>
        </w:rPr>
        <w:t>1. Характеристика современного использования территории</w:t>
      </w:r>
    </w:p>
    <w:p w:rsidR="003F2A87" w:rsidRPr="004D7B42" w:rsidRDefault="003F2A87" w:rsidP="00651D3E">
      <w:pPr>
        <w:ind w:firstLine="567"/>
      </w:pPr>
    </w:p>
    <w:p w:rsidR="003F2A87" w:rsidRPr="004D7B42" w:rsidRDefault="003F2A87" w:rsidP="00651D3E">
      <w:r w:rsidRPr="004D7B42">
        <w:t>Планируемая территория занимает площадь 606,3 га и расположена в пр</w:t>
      </w:r>
      <w:r w:rsidRPr="004D7B42">
        <w:t>е</w:t>
      </w:r>
      <w:r w:rsidRPr="004D7B42">
        <w:t>делах северного планировочного района правобережной части города Новосиби</w:t>
      </w:r>
      <w:r w:rsidRPr="004D7B42">
        <w:t>р</w:t>
      </w:r>
      <w:r w:rsidRPr="004D7B42">
        <w:t xml:space="preserve">ска. Территория ограничена: </w:t>
      </w:r>
    </w:p>
    <w:p w:rsidR="003F2A87" w:rsidRPr="004D7B42" w:rsidRDefault="003F2A87" w:rsidP="00651D3E">
      <w:r w:rsidRPr="004D7B42">
        <w:t>с северо-запада – поймой реки 2-я</w:t>
      </w:r>
      <w:r>
        <w:t xml:space="preserve"> Ельцо</w:t>
      </w:r>
      <w:r w:rsidR="0009614C">
        <w:t xml:space="preserve">вка, ул. Тимирязева и ул. </w:t>
      </w:r>
      <w:r w:rsidRPr="004D7B42">
        <w:t>Жуко</w:t>
      </w:r>
      <w:r w:rsidRPr="004D7B42">
        <w:t>в</w:t>
      </w:r>
      <w:r w:rsidRPr="004D7B42">
        <w:t>ского;</w:t>
      </w:r>
    </w:p>
    <w:p w:rsidR="003F2A87" w:rsidRPr="004D7B42" w:rsidRDefault="003F2A87" w:rsidP="00651D3E">
      <w:r>
        <w:t>с юго-востока – ул. Дуси Ковальчук и ул. </w:t>
      </w:r>
      <w:r w:rsidRPr="004D7B42">
        <w:t>Богдана Хмельницкого;</w:t>
      </w:r>
    </w:p>
    <w:p w:rsidR="003F2A87" w:rsidRPr="004D7B42" w:rsidRDefault="003F2A87" w:rsidP="00651D3E">
      <w:r>
        <w:t>с северо-востока – ул. </w:t>
      </w:r>
      <w:r w:rsidRPr="004D7B42">
        <w:t xml:space="preserve">Бардина; </w:t>
      </w:r>
    </w:p>
    <w:p w:rsidR="003F2A87" w:rsidRPr="004D7B42" w:rsidRDefault="003F2A87" w:rsidP="00651D3E">
      <w:r>
        <w:t>с юго-запада – ул. </w:t>
      </w:r>
      <w:r w:rsidRPr="004D7B42">
        <w:t xml:space="preserve">Сухарной. </w:t>
      </w:r>
    </w:p>
    <w:p w:rsidR="003F2A87" w:rsidRPr="004D7B42" w:rsidRDefault="003F2A87" w:rsidP="00651D3E">
      <w:r w:rsidRPr="004D7B42">
        <w:t>Планируемая территория примыкает к центральному планировочному</w:t>
      </w:r>
      <w:r w:rsidRPr="004D7B42">
        <w:rPr>
          <w:color w:val="FF0000"/>
        </w:rPr>
        <w:t xml:space="preserve"> </w:t>
      </w:r>
      <w:r w:rsidRPr="004D7B42">
        <w:t>ра</w:t>
      </w:r>
      <w:r w:rsidRPr="004D7B42">
        <w:t>й</w:t>
      </w:r>
      <w:r w:rsidRPr="004D7B42">
        <w:t>ону города и находится в зоне его прямого градостроительного влияния.</w:t>
      </w:r>
    </w:p>
    <w:p w:rsidR="003F2A87" w:rsidRPr="004D7B42" w:rsidRDefault="003F2A87" w:rsidP="006432EB">
      <w:r w:rsidRPr="004D7B42">
        <w:t>Существующее землепользование и зонирование территории характериз</w:t>
      </w:r>
      <w:r w:rsidRPr="004D7B42">
        <w:t>у</w:t>
      </w:r>
      <w:r w:rsidRPr="004D7B42">
        <w:t>ется чередованием размещения объектов жилого, производственного, коммунал</w:t>
      </w:r>
      <w:r w:rsidRPr="004D7B42">
        <w:t>ь</w:t>
      </w:r>
      <w:r w:rsidRPr="004D7B42">
        <w:t>но-складского назначения, фрагментарными вкраплениями мелких по размеру производственных и коммунально-складских площадок, расположенных в окр</w:t>
      </w:r>
      <w:r w:rsidRPr="004D7B42">
        <w:t>у</w:t>
      </w:r>
      <w:r w:rsidRPr="004D7B42">
        <w:t>жении жилой застройки. Центральная часть планировочного района, расположе</w:t>
      </w:r>
      <w:r w:rsidRPr="004D7B42">
        <w:t>н</w:t>
      </w:r>
      <w:r w:rsidRPr="004D7B42">
        <w:t>ная вдоль Красного проспекта, обеспечена наиболее развитой инфраструктурой культурно-бытового и транспортного обслуживания населения. В северо-восточной части территории располагаются крупные спортивные объекты общ</w:t>
      </w:r>
      <w:r w:rsidRPr="004D7B42">
        <w:t>е</w:t>
      </w:r>
      <w:r w:rsidRPr="004D7B42">
        <w:t>городского значения, муниципальное учреждение здравоохранения «Городская больн</w:t>
      </w:r>
      <w:r>
        <w:t xml:space="preserve">ица № 1» (далее - </w:t>
      </w:r>
      <w:r w:rsidRPr="00DA6DC0">
        <w:t>Горбольница № 1),</w:t>
      </w:r>
      <w:r w:rsidRPr="004D7B42">
        <w:t xml:space="preserve"> комплекс учебных и жилых зданий </w:t>
      </w:r>
      <w:r w:rsidR="00C17D59">
        <w:t>федерального государственного бюджетного образовательного учреждения вы</w:t>
      </w:r>
      <w:r w:rsidR="00C17D59">
        <w:t>с</w:t>
      </w:r>
      <w:r w:rsidR="00C17D59">
        <w:t>шего профессионального образования «</w:t>
      </w:r>
      <w:r w:rsidRPr="004D7B42">
        <w:t>Сибирск</w:t>
      </w:r>
      <w:r w:rsidR="00C17D59">
        <w:t>ий</w:t>
      </w:r>
      <w:r w:rsidRPr="004D7B42">
        <w:t xml:space="preserve"> государственн</w:t>
      </w:r>
      <w:r w:rsidR="00C17D59">
        <w:t>ый</w:t>
      </w:r>
      <w:r w:rsidRPr="004D7B42">
        <w:t xml:space="preserve"> университет путей сообщения</w:t>
      </w:r>
      <w:r w:rsidR="00C17D59">
        <w:t>»</w:t>
      </w:r>
      <w:r w:rsidRPr="004D7B42">
        <w:t xml:space="preserve"> (</w:t>
      </w:r>
      <w:r w:rsidRPr="00DA6DC0">
        <w:t>далее – СГУПС), промышленные зоны крупных и средних производственных предприятий, объекты коммунально-складского, офисного, торгового назначения. Жилые кварталы расположены фрагментарно и включают многоквартирную и частную жилую</w:t>
      </w:r>
      <w:r w:rsidRPr="004D7B42">
        <w:t xml:space="preserve"> застройку. Сохранился участок сосно</w:t>
      </w:r>
      <w:r>
        <w:t xml:space="preserve">вого бора вдоль долины реки </w:t>
      </w:r>
      <w:r w:rsidR="0009614C">
        <w:t>1-</w:t>
      </w:r>
      <w:r w:rsidR="00C7700D">
        <w:t>я</w:t>
      </w:r>
      <w:r w:rsidR="006432EB">
        <w:t xml:space="preserve"> </w:t>
      </w:r>
      <w:r w:rsidRPr="004D7B42">
        <w:t>Ельцовк</w:t>
      </w:r>
      <w:r w:rsidR="00C7700D">
        <w:t>а</w:t>
      </w:r>
      <w:r w:rsidRPr="004D7B42">
        <w:t>. Юго-западная часть планировочного ра</w:t>
      </w:r>
      <w:r w:rsidRPr="004D7B42">
        <w:t>й</w:t>
      </w:r>
      <w:r w:rsidRPr="004D7B42">
        <w:t>она занята крупными жилыми кварталами, участками промышленных и комм</w:t>
      </w:r>
      <w:r w:rsidRPr="004D7B42">
        <w:t>у</w:t>
      </w:r>
      <w:r w:rsidRPr="004D7B42">
        <w:lastRenderedPageBreak/>
        <w:t>нально-складских предприятий, тепличного хозяйства, объектами городской и</w:t>
      </w:r>
      <w:r w:rsidRPr="004D7B42">
        <w:t>н</w:t>
      </w:r>
      <w:r w:rsidRPr="004D7B42">
        <w:t>женерной инфраструктуры. Данная</w:t>
      </w:r>
      <w:r w:rsidRPr="004D7B42">
        <w:rPr>
          <w:color w:val="FF0000"/>
        </w:rPr>
        <w:t xml:space="preserve"> </w:t>
      </w:r>
      <w:r w:rsidRPr="004D7B42">
        <w:t>часть непосредственно примыкает к рекре</w:t>
      </w:r>
      <w:r w:rsidRPr="004D7B42">
        <w:t>а</w:t>
      </w:r>
      <w:r w:rsidRPr="004D7B42">
        <w:t>ционным территориям Новосибирского зоопарка и дендропарка.</w:t>
      </w:r>
    </w:p>
    <w:p w:rsidR="003F2A87" w:rsidRPr="004D7B42" w:rsidRDefault="003F2A87" w:rsidP="00651D3E">
      <w:pPr>
        <w:spacing w:line="240" w:lineRule="atLeast"/>
      </w:pPr>
      <w:r w:rsidRPr="004D7B42">
        <w:t>Баланс существующего использования территории представлен в таблице</w:t>
      </w:r>
      <w:r w:rsidR="00C26ED3">
        <w:t> </w:t>
      </w:r>
      <w:r w:rsidRPr="004D7B42">
        <w:t>1.</w:t>
      </w:r>
    </w:p>
    <w:p w:rsidR="003F2A87" w:rsidRPr="004D7B42" w:rsidRDefault="003F2A87" w:rsidP="00651D3E">
      <w:pPr>
        <w:spacing w:line="240" w:lineRule="atLeast"/>
      </w:pPr>
    </w:p>
    <w:p w:rsidR="003F2A87" w:rsidRDefault="003F2A87" w:rsidP="00651D3E">
      <w:pPr>
        <w:widowControl w:val="0"/>
        <w:spacing w:line="240" w:lineRule="atLeast"/>
        <w:jc w:val="right"/>
      </w:pPr>
      <w:r w:rsidRPr="004D7B42">
        <w:t>Таблица 1</w:t>
      </w:r>
    </w:p>
    <w:p w:rsidR="00551ACE" w:rsidRDefault="00551ACE" w:rsidP="00651D3E">
      <w:pPr>
        <w:widowControl w:val="0"/>
        <w:spacing w:line="240" w:lineRule="atLeast"/>
        <w:jc w:val="right"/>
      </w:pPr>
    </w:p>
    <w:p w:rsidR="003F2A87" w:rsidRDefault="003F2A87" w:rsidP="00551ACE">
      <w:pPr>
        <w:widowControl w:val="0"/>
        <w:spacing w:line="240" w:lineRule="atLeast"/>
        <w:ind w:firstLine="0"/>
        <w:jc w:val="center"/>
      </w:pPr>
      <w:r w:rsidRPr="004D7B42">
        <w:t>Баланс существующего использования территории</w:t>
      </w:r>
    </w:p>
    <w:p w:rsidR="00C7700D" w:rsidRDefault="00C7700D" w:rsidP="00551ACE">
      <w:pPr>
        <w:widowControl w:val="0"/>
        <w:jc w:val="center"/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09"/>
        <w:gridCol w:w="6379"/>
        <w:gridCol w:w="1417"/>
        <w:gridCol w:w="1418"/>
      </w:tblGrid>
      <w:tr w:rsidR="003F2A87" w:rsidRPr="004D7B42" w:rsidTr="005B074C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№</w:t>
            </w:r>
          </w:p>
          <w:p w:rsidR="003F2A87" w:rsidRPr="004D7B42" w:rsidRDefault="007B1089" w:rsidP="00651D3E">
            <w:pPr>
              <w:ind w:firstLine="0"/>
              <w:jc w:val="center"/>
            </w:pPr>
            <w:r>
              <w:t>п.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Вид использования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Площадь, 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4C" w:rsidRDefault="003F2A87" w:rsidP="00651D3E">
            <w:pPr>
              <w:ind w:firstLine="0"/>
              <w:jc w:val="center"/>
            </w:pPr>
            <w:r w:rsidRPr="004D7B42">
              <w:t xml:space="preserve">Процент </w:t>
            </w:r>
          </w:p>
          <w:p w:rsidR="003F2A87" w:rsidRPr="004D7B42" w:rsidRDefault="003F2A87" w:rsidP="00651D3E">
            <w:pPr>
              <w:ind w:firstLine="0"/>
              <w:jc w:val="center"/>
            </w:pPr>
            <w:r w:rsidRPr="004D7B42">
              <w:t>к итогу</w:t>
            </w:r>
          </w:p>
        </w:tc>
      </w:tr>
    </w:tbl>
    <w:p w:rsidR="003F2A87" w:rsidRPr="004D7B42" w:rsidRDefault="003F2A87" w:rsidP="00651D3E">
      <w:pPr>
        <w:jc w:val="center"/>
        <w:rPr>
          <w:sz w:val="2"/>
          <w:szCs w:val="2"/>
        </w:rPr>
      </w:pPr>
    </w:p>
    <w:tbl>
      <w:tblPr>
        <w:tblW w:w="9923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09"/>
        <w:gridCol w:w="6379"/>
        <w:gridCol w:w="1417"/>
        <w:gridCol w:w="1418"/>
      </w:tblGrid>
      <w:tr w:rsidR="003F2A87" w:rsidRPr="004D7B42" w:rsidTr="005B074C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4D7B42" w:rsidRDefault="003F2A87" w:rsidP="007078D9">
            <w:pPr>
              <w:ind w:firstLine="0"/>
              <w:jc w:val="center"/>
              <w:rPr>
                <w:sz w:val="24"/>
              </w:rPr>
            </w:pPr>
            <w:r w:rsidRPr="004D7B42">
              <w:rPr>
                <w:sz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4D7B42" w:rsidRDefault="003F2A87" w:rsidP="007078D9">
            <w:pPr>
              <w:ind w:firstLine="0"/>
              <w:jc w:val="center"/>
              <w:rPr>
                <w:sz w:val="24"/>
              </w:rPr>
            </w:pPr>
            <w:r w:rsidRPr="004D7B42">
              <w:rPr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4D7B42" w:rsidRDefault="003F2A87" w:rsidP="007078D9">
            <w:pPr>
              <w:ind w:firstLine="0"/>
              <w:jc w:val="center"/>
              <w:rPr>
                <w:sz w:val="24"/>
              </w:rPr>
            </w:pPr>
            <w:r w:rsidRPr="004D7B42">
              <w:rPr>
                <w:sz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4D7B42" w:rsidRDefault="003F2A87" w:rsidP="007078D9">
            <w:pPr>
              <w:ind w:firstLine="0"/>
              <w:jc w:val="center"/>
              <w:rPr>
                <w:sz w:val="24"/>
              </w:rPr>
            </w:pPr>
            <w:r w:rsidRPr="004D7B42">
              <w:rPr>
                <w:sz w:val="24"/>
              </w:rPr>
              <w:t>4</w:t>
            </w:r>
          </w:p>
        </w:tc>
      </w:tr>
      <w:tr w:rsidR="003F2A87" w:rsidRPr="004D7B42" w:rsidTr="005B074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1</w:t>
            </w: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4D7B42" w:rsidRDefault="003F2A87" w:rsidP="007078D9">
            <w:pPr>
              <w:ind w:firstLine="0"/>
            </w:pPr>
            <w:r w:rsidRPr="004D7B42">
              <w:t>Используемая территория</w:t>
            </w:r>
          </w:p>
        </w:tc>
      </w:tr>
      <w:tr w:rsidR="003F2A87" w:rsidRPr="004D7B42" w:rsidTr="005B074C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1.1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7078D9">
            <w:pPr>
              <w:ind w:firstLine="0"/>
            </w:pPr>
            <w:r w:rsidRPr="004D7B42">
              <w:t>Жилая застройка,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154,6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25,5</w:t>
            </w:r>
          </w:p>
        </w:tc>
      </w:tr>
      <w:tr w:rsidR="003F2A87" w:rsidRPr="004D7B42" w:rsidTr="005B074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1.1.1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7078D9">
            <w:pPr>
              <w:ind w:firstLine="0"/>
            </w:pPr>
            <w:r w:rsidRPr="004D7B42">
              <w:t>Многоквартирная застройка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144,2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23,8</w:t>
            </w:r>
          </w:p>
        </w:tc>
      </w:tr>
      <w:tr w:rsidR="003F2A87" w:rsidRPr="004D7B42" w:rsidTr="005B074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1.1.2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7078D9">
            <w:pPr>
              <w:ind w:firstLine="0"/>
            </w:pPr>
            <w:r w:rsidRPr="004D7B42">
              <w:t>Индивидуальная застройка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10,4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1,7</w:t>
            </w:r>
          </w:p>
        </w:tc>
      </w:tr>
      <w:tr w:rsidR="003F2A87" w:rsidRPr="004D7B42" w:rsidTr="005B074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1.2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7078D9">
            <w:pPr>
              <w:ind w:firstLine="0"/>
            </w:pPr>
            <w:r w:rsidRPr="004D7B42">
              <w:t>Общественно-деловая застройка,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106,70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17,6</w:t>
            </w:r>
          </w:p>
        </w:tc>
      </w:tr>
      <w:tr w:rsidR="003F2A87" w:rsidRPr="004D7B42" w:rsidTr="005B074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1.2.1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7078D9">
            <w:pPr>
              <w:ind w:firstLine="0"/>
            </w:pPr>
            <w:r w:rsidRPr="004D7B42">
              <w:t>Объекты делового, общественного и коммерческ</w:t>
            </w:r>
            <w:r w:rsidRPr="004D7B42">
              <w:t>о</w:t>
            </w:r>
            <w:r w:rsidRPr="004D7B42">
              <w:t>го назначения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5B074C">
            <w:pPr>
              <w:ind w:firstLine="0"/>
              <w:jc w:val="center"/>
            </w:pPr>
            <w:r w:rsidRPr="004D7B42">
              <w:t>26,04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5B074C">
            <w:pPr>
              <w:ind w:firstLine="0"/>
              <w:jc w:val="center"/>
            </w:pPr>
            <w:r w:rsidRPr="004D7B42">
              <w:t>4,3</w:t>
            </w:r>
          </w:p>
        </w:tc>
      </w:tr>
      <w:tr w:rsidR="003F2A87" w:rsidRPr="004D7B42" w:rsidTr="005B074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1.2.2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7078D9">
            <w:pPr>
              <w:ind w:firstLine="0"/>
            </w:pPr>
            <w:r w:rsidRPr="004D7B42">
              <w:t>Объекты среднего и высшего профессионального               образования, научно-исследовательских учрежд</w:t>
            </w:r>
            <w:r w:rsidRPr="004D7B42">
              <w:t>е</w:t>
            </w:r>
            <w:r w:rsidRPr="004D7B42">
              <w:t>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5B074C">
            <w:pPr>
              <w:ind w:firstLine="0"/>
              <w:jc w:val="center"/>
            </w:pPr>
            <w:r w:rsidRPr="004D7B42">
              <w:t>32,24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5B074C">
            <w:pPr>
              <w:ind w:firstLine="0"/>
              <w:jc w:val="center"/>
            </w:pPr>
            <w:r w:rsidRPr="004D7B42">
              <w:t>5,3</w:t>
            </w:r>
          </w:p>
        </w:tc>
      </w:tr>
      <w:tr w:rsidR="003F2A87" w:rsidRPr="004D7B42" w:rsidTr="005B074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1.2.3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7078D9">
            <w:pPr>
              <w:ind w:firstLine="0"/>
            </w:pPr>
            <w:r w:rsidRPr="004D7B42">
              <w:t>Объекты здравоохранения, социального обеспеч</w:t>
            </w:r>
            <w:r w:rsidRPr="004D7B42">
              <w:t>е</w:t>
            </w:r>
            <w:r w:rsidRPr="004D7B42">
              <w:t>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5B074C">
            <w:pPr>
              <w:ind w:firstLine="0"/>
              <w:jc w:val="center"/>
            </w:pPr>
            <w:r w:rsidRPr="004D7B42">
              <w:t>41,08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5B074C">
            <w:pPr>
              <w:ind w:firstLine="0"/>
              <w:jc w:val="center"/>
            </w:pPr>
            <w:r w:rsidRPr="004D7B42">
              <w:t>6,8</w:t>
            </w:r>
          </w:p>
        </w:tc>
      </w:tr>
      <w:tr w:rsidR="003F2A87" w:rsidRPr="004D7B42" w:rsidTr="005B074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1.3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7078D9">
            <w:pPr>
              <w:ind w:firstLine="0"/>
            </w:pPr>
            <w:r w:rsidRPr="004D7B42">
              <w:t>Производственная застройка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148,47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24,5</w:t>
            </w:r>
          </w:p>
        </w:tc>
      </w:tr>
      <w:tr w:rsidR="003F2A87" w:rsidRPr="004D7B42" w:rsidTr="005B074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1.4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7078D9">
            <w:pPr>
              <w:ind w:firstLine="0"/>
            </w:pPr>
            <w:r w:rsidRPr="004D7B42">
              <w:t>Коммунально-складская застройка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36,14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6,0</w:t>
            </w:r>
          </w:p>
        </w:tc>
      </w:tr>
      <w:tr w:rsidR="003F2A87" w:rsidRPr="004D7B42" w:rsidTr="005B074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1.5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7078D9">
            <w:pPr>
              <w:ind w:firstLine="0"/>
            </w:pPr>
            <w:r w:rsidRPr="004D7B42">
              <w:t>Инженерная и транспортная инфраструктура,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5B074C">
            <w:pPr>
              <w:ind w:firstLine="0"/>
              <w:jc w:val="center"/>
            </w:pPr>
            <w:r w:rsidRPr="004D7B42">
              <w:t>115,13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5B074C">
            <w:pPr>
              <w:ind w:firstLine="0"/>
              <w:jc w:val="center"/>
            </w:pPr>
            <w:r w:rsidRPr="004D7B42">
              <w:t>19,0</w:t>
            </w:r>
          </w:p>
        </w:tc>
      </w:tr>
      <w:tr w:rsidR="003F2A87" w:rsidRPr="004D7B42" w:rsidTr="005B074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1.5.1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7078D9">
            <w:pPr>
              <w:ind w:firstLine="0"/>
            </w:pPr>
            <w:r w:rsidRPr="004D7B42">
              <w:t>Железнодорожного транспорта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5B074C">
            <w:pPr>
              <w:ind w:firstLine="0"/>
              <w:jc w:val="center"/>
            </w:pPr>
            <w:r w:rsidRPr="004D7B42">
              <w:t>1,55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5B074C">
            <w:pPr>
              <w:ind w:firstLine="0"/>
              <w:jc w:val="center"/>
            </w:pPr>
            <w:r w:rsidRPr="004D7B42">
              <w:t>0,3</w:t>
            </w:r>
          </w:p>
        </w:tc>
      </w:tr>
      <w:tr w:rsidR="003F2A87" w:rsidRPr="004D7B42" w:rsidTr="005B074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1.5.2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7078D9">
            <w:pPr>
              <w:ind w:firstLine="0"/>
            </w:pPr>
            <w:r w:rsidRPr="004D7B42">
              <w:t>Улично-дорожной сети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5B074C">
            <w:pPr>
              <w:ind w:firstLine="0"/>
              <w:jc w:val="center"/>
            </w:pPr>
            <w:r w:rsidRPr="004D7B42">
              <w:t>99,86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5B074C">
            <w:pPr>
              <w:ind w:firstLine="0"/>
              <w:jc w:val="center"/>
            </w:pPr>
            <w:r w:rsidRPr="004D7B42">
              <w:t>16,4</w:t>
            </w:r>
          </w:p>
        </w:tc>
      </w:tr>
      <w:tr w:rsidR="003F2A87" w:rsidRPr="004D7B42" w:rsidTr="005B074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1.5.3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7078D9">
            <w:pPr>
              <w:ind w:firstLine="0"/>
            </w:pPr>
            <w:r w:rsidRPr="004D7B42">
              <w:t>Объектов энергетики, коммунального хозяйства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5B074C">
            <w:pPr>
              <w:ind w:firstLine="0"/>
              <w:jc w:val="center"/>
            </w:pPr>
            <w:r w:rsidRPr="004D7B42">
              <w:t>6,74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5B074C">
            <w:pPr>
              <w:ind w:firstLine="0"/>
              <w:jc w:val="center"/>
            </w:pPr>
            <w:r w:rsidRPr="004D7B42">
              <w:t>1,1</w:t>
            </w:r>
          </w:p>
        </w:tc>
      </w:tr>
      <w:tr w:rsidR="003F2A87" w:rsidRPr="004D7B42" w:rsidTr="005B074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1.5.4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7078D9">
            <w:pPr>
              <w:ind w:firstLine="0"/>
            </w:pPr>
            <w:r w:rsidRPr="004D7B42">
              <w:t>Объектов обслуживания индивидуального тран</w:t>
            </w:r>
            <w:r w:rsidRPr="004D7B42">
              <w:t>с</w:t>
            </w:r>
            <w:r w:rsidRPr="004D7B42">
              <w:t xml:space="preserve">порта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5B074C">
            <w:pPr>
              <w:ind w:firstLine="0"/>
              <w:jc w:val="center"/>
            </w:pPr>
            <w:r w:rsidRPr="004D7B42">
              <w:t>6,98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5B074C">
            <w:pPr>
              <w:ind w:firstLine="0"/>
              <w:jc w:val="center"/>
            </w:pPr>
            <w:r w:rsidRPr="004D7B42">
              <w:t>1,2</w:t>
            </w:r>
          </w:p>
        </w:tc>
      </w:tr>
      <w:tr w:rsidR="003F2A87" w:rsidRPr="004D7B42" w:rsidTr="005B074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1.6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7078D9">
            <w:pPr>
              <w:ind w:firstLine="0"/>
            </w:pPr>
            <w:r w:rsidRPr="004D7B42">
              <w:t>Рекреация, озеленение общего пользования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14,99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2,5</w:t>
            </w:r>
          </w:p>
        </w:tc>
      </w:tr>
      <w:tr w:rsidR="003F2A87" w:rsidRPr="004D7B42" w:rsidTr="005B074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1.7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7078D9">
            <w:pPr>
              <w:ind w:firstLine="0"/>
            </w:pPr>
            <w:r w:rsidRPr="004D7B42">
              <w:t>Объекты спортивно-оздоровительного назначения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7,34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1,2</w:t>
            </w:r>
          </w:p>
        </w:tc>
      </w:tr>
      <w:tr w:rsidR="003F2A87" w:rsidRPr="004D7B42" w:rsidTr="005B074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2A87" w:rsidRPr="004D7B42" w:rsidRDefault="003F2A87" w:rsidP="00651D3E">
            <w:pPr>
              <w:ind w:firstLine="0"/>
              <w:jc w:val="center"/>
            </w:pPr>
          </w:p>
        </w:tc>
        <w:tc>
          <w:tcPr>
            <w:tcW w:w="6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7078D9">
            <w:pPr>
              <w:ind w:firstLine="0"/>
            </w:pPr>
            <w:r w:rsidRPr="004D7B42">
              <w:t>Итого используемой территории: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576,03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95,0</w:t>
            </w:r>
          </w:p>
        </w:tc>
      </w:tr>
      <w:tr w:rsidR="003F2A87" w:rsidRPr="004D7B42" w:rsidTr="005B074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2</w:t>
            </w:r>
          </w:p>
        </w:tc>
        <w:tc>
          <w:tcPr>
            <w:tcW w:w="9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7078D9">
            <w:pPr>
              <w:ind w:firstLine="0"/>
            </w:pPr>
            <w:r w:rsidRPr="004D7B42">
              <w:t>Неиспользуемая территория</w:t>
            </w:r>
          </w:p>
        </w:tc>
      </w:tr>
      <w:tr w:rsidR="003F2A87" w:rsidRPr="004D7B42" w:rsidTr="005B074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2.1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7078D9">
            <w:pPr>
              <w:ind w:firstLine="0"/>
            </w:pPr>
            <w:r w:rsidRPr="004D7B42">
              <w:t>Для перспективного строительства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12,40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2,0</w:t>
            </w:r>
          </w:p>
        </w:tc>
      </w:tr>
      <w:tr w:rsidR="003F2A87" w:rsidRPr="004D7B42" w:rsidTr="005B074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2.2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7078D9">
            <w:pPr>
              <w:ind w:firstLine="0"/>
            </w:pPr>
            <w:r w:rsidRPr="004D7B42">
              <w:t>Муниципальные резервные территории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17,87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3,0</w:t>
            </w:r>
          </w:p>
        </w:tc>
      </w:tr>
      <w:tr w:rsidR="003F2A87" w:rsidRPr="004D7B42" w:rsidTr="005B074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2A87" w:rsidRPr="004D7B42" w:rsidRDefault="003F2A87" w:rsidP="00651D3E">
            <w:pPr>
              <w:ind w:firstLine="0"/>
              <w:jc w:val="center"/>
            </w:pPr>
          </w:p>
        </w:tc>
        <w:tc>
          <w:tcPr>
            <w:tcW w:w="6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7078D9">
            <w:pPr>
              <w:ind w:firstLine="0"/>
            </w:pPr>
            <w:r w:rsidRPr="004D7B42">
              <w:t>Итого неиспользуемой территории: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30,27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5,0</w:t>
            </w:r>
          </w:p>
        </w:tc>
      </w:tr>
      <w:tr w:rsidR="003F2A87" w:rsidRPr="004D7B42" w:rsidTr="005B074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2A87" w:rsidRPr="004D7B42" w:rsidRDefault="003F2A87" w:rsidP="00651D3E">
            <w:pPr>
              <w:ind w:firstLine="0"/>
              <w:jc w:val="center"/>
              <w:rPr>
                <w:color w:val="FF0000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7078D9">
            <w:pPr>
              <w:ind w:firstLine="0"/>
            </w:pPr>
            <w:r w:rsidRPr="004D7B42">
              <w:t>Итого: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606,3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A87" w:rsidRPr="004D7B42" w:rsidRDefault="003F2A87" w:rsidP="00651D3E">
            <w:pPr>
              <w:ind w:firstLine="0"/>
              <w:jc w:val="center"/>
            </w:pPr>
            <w:r w:rsidRPr="004D7B42">
              <w:t>100,0</w:t>
            </w:r>
          </w:p>
        </w:tc>
      </w:tr>
    </w:tbl>
    <w:p w:rsidR="003F2A87" w:rsidRPr="004D7B42" w:rsidRDefault="003F2A87" w:rsidP="00651D3E">
      <w:pPr>
        <w:rPr>
          <w:color w:val="FF0000"/>
        </w:rPr>
      </w:pPr>
    </w:p>
    <w:p w:rsidR="003F2A87" w:rsidRPr="004D7B42" w:rsidRDefault="003F2A87" w:rsidP="00651D3E">
      <w:r>
        <w:t>Всего используется 95 % территории. При этом 31,6 </w:t>
      </w:r>
      <w:r w:rsidRPr="004D7B42">
        <w:t>% занято производс</w:t>
      </w:r>
      <w:r w:rsidRPr="004D7B42">
        <w:t>т</w:t>
      </w:r>
      <w:r w:rsidRPr="004D7B42">
        <w:t>венными и коммунальными объектами. Не занято объектами кап</w:t>
      </w:r>
      <w:r>
        <w:t>итального стро</w:t>
      </w:r>
      <w:r>
        <w:t>и</w:t>
      </w:r>
      <w:r>
        <w:lastRenderedPageBreak/>
        <w:t>тельства всего 5 % территории, из них 3 </w:t>
      </w:r>
      <w:r w:rsidRPr="004D7B42">
        <w:t>% относится к территориям муниципал</w:t>
      </w:r>
      <w:r w:rsidRPr="004D7B42">
        <w:t>ь</w:t>
      </w:r>
      <w:r w:rsidRPr="004D7B42">
        <w:t>ного резерва.</w:t>
      </w:r>
    </w:p>
    <w:p w:rsidR="003F2A87" w:rsidRPr="004D7B42" w:rsidRDefault="003F2A87" w:rsidP="00651D3E">
      <w:r w:rsidRPr="004D7B42">
        <w:t xml:space="preserve">Население территории по состоянию </w:t>
      </w:r>
      <w:r w:rsidR="00EE2B21">
        <w:t xml:space="preserve">на </w:t>
      </w:r>
      <w:r w:rsidRPr="004D7B42">
        <w:t>2010 год составляло</w:t>
      </w:r>
      <w:r>
        <w:t xml:space="preserve"> 60,59 тыс. ч</w:t>
      </w:r>
      <w:r>
        <w:t>е</w:t>
      </w:r>
      <w:r>
        <w:t>ловек. Из них 0,6 </w:t>
      </w:r>
      <w:r w:rsidRPr="004D7B42">
        <w:t>тыс. человек проживало в индивидуальных жилых домах, 4,5 тыс. человек – в студенческих общежитиях. Обеспеченность жилой площадью ниже средней по городу и составляет 20,5 кв. м на 1 человека. Обеспеченность н</w:t>
      </w:r>
      <w:r w:rsidRPr="004D7B42">
        <w:t>а</w:t>
      </w:r>
      <w:r w:rsidRPr="004D7B42">
        <w:t>селения местам</w:t>
      </w:r>
      <w:r>
        <w:t>и в детских садах составляет 96 </w:t>
      </w:r>
      <w:r w:rsidRPr="004D7B42">
        <w:t xml:space="preserve">%, а в школах </w:t>
      </w:r>
      <w:r w:rsidR="00EE2B21">
        <w:t xml:space="preserve">– </w:t>
      </w:r>
      <w:r w:rsidRPr="004D7B42">
        <w:t>толь</w:t>
      </w:r>
      <w:r>
        <w:t>ко 65 </w:t>
      </w:r>
      <w:r w:rsidRPr="004D7B42">
        <w:t>% от нормативной. Обеспеченность озеленением общего пользования не удовлетворяет нормативным требованиям и составляет только 3 кв. м/чел</w:t>
      </w:r>
      <w:r w:rsidR="00EE2B21">
        <w:t>овека.</w:t>
      </w:r>
    </w:p>
    <w:p w:rsidR="003F2A87" w:rsidRPr="004D7B42" w:rsidRDefault="003F2A87" w:rsidP="00651D3E">
      <w:r w:rsidRPr="004D7B42">
        <w:t>Плотно</w:t>
      </w:r>
      <w:r w:rsidR="00B36BC5">
        <w:t xml:space="preserve">сть улично-дорожной сети (далее </w:t>
      </w:r>
      <w:r w:rsidRPr="004D7B42">
        <w:t>– УДС) не превышает 3,1 км/кв. км, что ниже нормативных требований. Учитывая транзитное полож</w:t>
      </w:r>
      <w:r w:rsidRPr="004D7B42">
        <w:t>е</w:t>
      </w:r>
      <w:r w:rsidRPr="004D7B42">
        <w:t>ние территории по отношению к городским магистралям, пересекающим ее в ра</w:t>
      </w:r>
      <w:r w:rsidRPr="004D7B42">
        <w:t>з</w:t>
      </w:r>
      <w:r w:rsidRPr="004D7B42">
        <w:t>личных направлениях, необходимы планировочные мероприятия по увеличению плотности магистральной сети и пропускной способности транспортных перес</w:t>
      </w:r>
      <w:r w:rsidRPr="004D7B42">
        <w:t>е</w:t>
      </w:r>
      <w:r w:rsidRPr="004D7B42">
        <w:t>чений.</w:t>
      </w:r>
    </w:p>
    <w:p w:rsidR="003F2A87" w:rsidRPr="004D7B42" w:rsidRDefault="003F2A87" w:rsidP="00651D3E">
      <w:r w:rsidRPr="004D7B42">
        <w:t>Дальнейшее развитие территории будет зависеть от решения ее основных планировочных проблем, в числе которых можно назвать следующие:</w:t>
      </w:r>
    </w:p>
    <w:p w:rsidR="003F2A87" w:rsidRPr="004D7B42" w:rsidRDefault="003F2A87" w:rsidP="00651D3E">
      <w:r w:rsidRPr="004D7B42">
        <w:t>сложившаяся чересполосица в землепользовании и зонировании;</w:t>
      </w:r>
    </w:p>
    <w:p w:rsidR="003F2A87" w:rsidRPr="004D7B42" w:rsidRDefault="003F2A87" w:rsidP="00651D3E">
      <w:r w:rsidRPr="004D7B42">
        <w:t>укрупненная структура селитебных и промышленных территорий с нера</w:t>
      </w:r>
      <w:r w:rsidRPr="004D7B42">
        <w:t>з</w:t>
      </w:r>
      <w:r w:rsidRPr="004D7B42">
        <w:t>витой и неупорядоченной сетью улиц и проездов;</w:t>
      </w:r>
    </w:p>
    <w:p w:rsidR="003F2A87" w:rsidRPr="004D7B42" w:rsidRDefault="003F2A87" w:rsidP="00651D3E">
      <w:r w:rsidRPr="004D7B42">
        <w:t>расчлененность территории участками и санитарно-защитными зонами об</w:t>
      </w:r>
      <w:r w:rsidRPr="004D7B42">
        <w:t>ъ</w:t>
      </w:r>
      <w:r w:rsidRPr="004D7B42">
        <w:t>ектов промышленного, коммунально-складского и инженерного назначения, что препятствует достижению планировочного единства ее селитебных частей;</w:t>
      </w:r>
    </w:p>
    <w:p w:rsidR="003F2A87" w:rsidRPr="004D7B42" w:rsidRDefault="003F2A87" w:rsidP="00651D3E">
      <w:r w:rsidRPr="004D7B42">
        <w:t>фрагментарное расположение жилых кварталов между территориями пр</w:t>
      </w:r>
      <w:r w:rsidRPr="004D7B42">
        <w:t>о</w:t>
      </w:r>
      <w:r w:rsidRPr="004D7B42">
        <w:t>мышленных и коммунально-складских предприятий;</w:t>
      </w:r>
    </w:p>
    <w:p w:rsidR="003F2A87" w:rsidRPr="004D7B42" w:rsidRDefault="003F2A87" w:rsidP="00651D3E">
      <w:r w:rsidRPr="004D7B42">
        <w:t>ограничения по транспортному обслуживанию территории, неразвитость УДС, недостаточное развитие внеуличных видов пассажирского транспорта.</w:t>
      </w:r>
    </w:p>
    <w:p w:rsidR="003F2A87" w:rsidRPr="004D7B42" w:rsidRDefault="003F2A87" w:rsidP="00651D3E"/>
    <w:p w:rsidR="003F2A87" w:rsidRPr="004D7B42" w:rsidRDefault="003F2A87" w:rsidP="004C4DF8">
      <w:pPr>
        <w:spacing w:line="240" w:lineRule="atLeast"/>
        <w:ind w:firstLine="0"/>
        <w:jc w:val="center"/>
        <w:rPr>
          <w:b/>
        </w:rPr>
      </w:pPr>
      <w:r w:rsidRPr="004D7B42">
        <w:rPr>
          <w:b/>
        </w:rPr>
        <w:t>2. Основные направления градостроительного развития территории</w:t>
      </w:r>
    </w:p>
    <w:p w:rsidR="003F2A87" w:rsidRPr="004D7B42" w:rsidRDefault="003F2A87" w:rsidP="004C4DF8">
      <w:pPr>
        <w:spacing w:line="240" w:lineRule="atLeast"/>
        <w:ind w:firstLine="0"/>
        <w:jc w:val="center"/>
        <w:rPr>
          <w:b/>
        </w:rPr>
      </w:pPr>
    </w:p>
    <w:p w:rsidR="003F2A87" w:rsidRPr="004D7B42" w:rsidRDefault="003F2A87" w:rsidP="004C4DF8">
      <w:pPr>
        <w:spacing w:line="240" w:lineRule="atLeast"/>
        <w:ind w:firstLine="0"/>
        <w:jc w:val="center"/>
        <w:rPr>
          <w:b/>
        </w:rPr>
      </w:pPr>
      <w:r w:rsidRPr="004D7B42">
        <w:rPr>
          <w:b/>
        </w:rPr>
        <w:t>2.1. Основные положения</w:t>
      </w:r>
    </w:p>
    <w:p w:rsidR="003F2A87" w:rsidRPr="004D7B42" w:rsidRDefault="003F2A87" w:rsidP="00651D3E">
      <w:pPr>
        <w:jc w:val="center"/>
        <w:rPr>
          <w:b/>
          <w:color w:val="FF0000"/>
        </w:rPr>
      </w:pPr>
    </w:p>
    <w:p w:rsidR="003F2A87" w:rsidRPr="004D7B42" w:rsidRDefault="003F2A87" w:rsidP="00651D3E">
      <w:r w:rsidRPr="004D7B42">
        <w:t>Проект планировки выполнен с целью выделения элементов планировочной структуры территории, установления характеристик перспективного развития ее планировочных элементов – районов различного назначения, планировочных квартало</w:t>
      </w:r>
      <w:r>
        <w:t>в</w:t>
      </w:r>
      <w:r w:rsidRPr="004D7B42">
        <w:t xml:space="preserve"> (микрорайонов), кварталов. На территории формируется планирово</w:t>
      </w:r>
      <w:r w:rsidRPr="004D7B42">
        <w:t>ч</w:t>
      </w:r>
      <w:r w:rsidRPr="004D7B42">
        <w:t>ная структура, состоящая из четырех районов различного назначения, а также в</w:t>
      </w:r>
      <w:r w:rsidRPr="004D7B42">
        <w:t>ы</w:t>
      </w:r>
      <w:r w:rsidRPr="004D7B42">
        <w:t>деленных в их составе планировочных кварталов (микрорайонов) и кварталов с объектами культурно-бытового обслуживания населения:</w:t>
      </w:r>
    </w:p>
    <w:p w:rsidR="003F2A87" w:rsidRPr="004D7B42" w:rsidRDefault="003F2A87" w:rsidP="00651D3E">
      <w:pPr>
        <w:rPr>
          <w:color w:val="FF0000"/>
        </w:rPr>
      </w:pPr>
      <w:r w:rsidRPr="004D7B42">
        <w:t>район I «Горбольница» – территория общественно-жилой и производстве</w:t>
      </w:r>
      <w:r w:rsidRPr="004D7B42">
        <w:t>н</w:t>
      </w:r>
      <w:r w:rsidRPr="004D7B42">
        <w:t>ной застройки с планировочными кварталами</w:t>
      </w:r>
      <w:r w:rsidRPr="004D7B42">
        <w:rPr>
          <w:color w:val="FF0000"/>
        </w:rPr>
        <w:t xml:space="preserve"> </w:t>
      </w:r>
      <w:r w:rsidRPr="00163DAE">
        <w:t>1,</w:t>
      </w:r>
      <w:r>
        <w:t xml:space="preserve"> </w:t>
      </w:r>
      <w:r w:rsidRPr="00163DAE">
        <w:t>2,</w:t>
      </w:r>
      <w:r>
        <w:t xml:space="preserve"> </w:t>
      </w:r>
      <w:r w:rsidRPr="00163DAE">
        <w:t>3 в</w:t>
      </w:r>
      <w:r w:rsidRPr="004D7B42">
        <w:rPr>
          <w:color w:val="FF0000"/>
        </w:rPr>
        <w:t xml:space="preserve"> </w:t>
      </w:r>
      <w:r w:rsidRPr="004D7B42">
        <w:t>е</w:t>
      </w:r>
      <w:r>
        <w:t>го</w:t>
      </w:r>
      <w:r w:rsidRPr="004D7B42">
        <w:t xml:space="preserve"> составе;</w:t>
      </w:r>
    </w:p>
    <w:p w:rsidR="003F2A87" w:rsidRPr="004D7B42" w:rsidRDefault="003F2A87" w:rsidP="00651D3E">
      <w:pPr>
        <w:rPr>
          <w:color w:val="FF0000"/>
        </w:rPr>
      </w:pPr>
      <w:r w:rsidRPr="004D7B42">
        <w:t>район II «Приборостроительный» – территория общественно-жилой и пр</w:t>
      </w:r>
      <w:r w:rsidRPr="004D7B42">
        <w:t>о</w:t>
      </w:r>
      <w:r w:rsidRPr="004D7B42">
        <w:t>изводственной застройки с планировочными кварталами</w:t>
      </w:r>
      <w:r w:rsidRPr="004D7B42">
        <w:rPr>
          <w:color w:val="FF0000"/>
        </w:rPr>
        <w:t xml:space="preserve"> </w:t>
      </w:r>
      <w:r w:rsidRPr="00BC79C3">
        <w:t>4, 5, 6, 7</w:t>
      </w:r>
      <w:r w:rsidRPr="004D7B42">
        <w:rPr>
          <w:color w:val="FF0000"/>
        </w:rPr>
        <w:t xml:space="preserve"> </w:t>
      </w:r>
      <w:r w:rsidRPr="004D7B42">
        <w:t>в е</w:t>
      </w:r>
      <w:r>
        <w:t>го</w:t>
      </w:r>
      <w:r w:rsidRPr="004D7B42">
        <w:t xml:space="preserve"> составе;</w:t>
      </w:r>
    </w:p>
    <w:p w:rsidR="003F2A87" w:rsidRPr="004D7B42" w:rsidRDefault="003F2A87" w:rsidP="00651D3E">
      <w:pPr>
        <w:rPr>
          <w:color w:val="FF0000"/>
        </w:rPr>
      </w:pPr>
      <w:r w:rsidRPr="004D7B42">
        <w:t>район III «Ботанический» – территория общественно-жилой застройки с</w:t>
      </w:r>
      <w:r w:rsidRPr="004D7B42">
        <w:rPr>
          <w:color w:val="FF0000"/>
        </w:rPr>
        <w:t xml:space="preserve"> </w:t>
      </w:r>
      <w:r w:rsidRPr="004D7B42">
        <w:t>планировочными кварталами</w:t>
      </w:r>
      <w:r w:rsidRPr="004D7B42">
        <w:rPr>
          <w:color w:val="FF0000"/>
        </w:rPr>
        <w:t xml:space="preserve"> </w:t>
      </w:r>
      <w:r w:rsidRPr="009368B8">
        <w:t>8, 9, 10, 11, 12, 13</w:t>
      </w:r>
      <w:r w:rsidRPr="004D7B42">
        <w:rPr>
          <w:color w:val="FF0000"/>
        </w:rPr>
        <w:t xml:space="preserve"> </w:t>
      </w:r>
      <w:r w:rsidRPr="004D7B42">
        <w:t>в его составе;</w:t>
      </w:r>
    </w:p>
    <w:p w:rsidR="003F2A87" w:rsidRPr="004D7B42" w:rsidRDefault="003F2A87" w:rsidP="00651D3E">
      <w:pPr>
        <w:rPr>
          <w:color w:val="FF0000"/>
        </w:rPr>
      </w:pPr>
      <w:r w:rsidRPr="004D7B42">
        <w:lastRenderedPageBreak/>
        <w:t>район IV «Плановый» – территория общественно-жилой застройки с план</w:t>
      </w:r>
      <w:r w:rsidRPr="004D7B42">
        <w:t>и</w:t>
      </w:r>
      <w:r w:rsidRPr="004D7B42">
        <w:t>ровочными кварталами</w:t>
      </w:r>
      <w:r w:rsidRPr="004D7B42">
        <w:rPr>
          <w:color w:val="FF0000"/>
        </w:rPr>
        <w:t xml:space="preserve"> </w:t>
      </w:r>
      <w:r w:rsidRPr="009368B8">
        <w:t>14 и 15</w:t>
      </w:r>
      <w:r w:rsidRPr="004D7B42">
        <w:rPr>
          <w:color w:val="FF0000"/>
        </w:rPr>
        <w:t xml:space="preserve"> </w:t>
      </w:r>
      <w:r w:rsidRPr="004D7B42">
        <w:t>в его составе.</w:t>
      </w:r>
    </w:p>
    <w:p w:rsidR="003F2A87" w:rsidRPr="004D7B42" w:rsidRDefault="003F2A87" w:rsidP="00651D3E">
      <w:r w:rsidRPr="004D7B42">
        <w:t>В соответствии с Генеральным планом города Новосибирска и принятыми планировочными решениями предусмотрены следующие основные направления развития территории:</w:t>
      </w:r>
    </w:p>
    <w:p w:rsidR="003F2A87" w:rsidRPr="004D7B42" w:rsidRDefault="003F2A87" w:rsidP="00651D3E">
      <w:r w:rsidRPr="004D7B42">
        <w:t>развитие существующих и формирование новых зон общественной и жилой застройки, в том числе за счет использования части территории промышленных площадок;</w:t>
      </w:r>
    </w:p>
    <w:p w:rsidR="003F2A87" w:rsidRPr="004D7B42" w:rsidRDefault="003F2A87" w:rsidP="00651D3E">
      <w:r w:rsidRPr="004D7B42">
        <w:t>формирование зоны общественно-деловой застройки городского значения вдоль планируемой Ельцовской магистрали скоростного движения;</w:t>
      </w:r>
    </w:p>
    <w:p w:rsidR="003F2A87" w:rsidRPr="004D7B42" w:rsidRDefault="003F2A87" w:rsidP="00651D3E">
      <w:r w:rsidRPr="004D7B42">
        <w:t xml:space="preserve">развитие УДС, расчленение крупных участков территории на кварталы меньшего размера с целью приближения к нормативной плотности УДС; </w:t>
      </w:r>
    </w:p>
    <w:p w:rsidR="003F2A87" w:rsidRPr="004D7B42" w:rsidRDefault="003F2A87" w:rsidP="00651D3E">
      <w:r w:rsidRPr="004D7B42">
        <w:t>формирование и развитие линий внеуличного пассажирского транспорта (метро, скоростной трамвай);</w:t>
      </w:r>
    </w:p>
    <w:p w:rsidR="003F2A87" w:rsidRPr="004D7B42" w:rsidRDefault="003F2A87" w:rsidP="00651D3E">
      <w:r w:rsidRPr="004D7B42">
        <w:t>формирование новых транспортно-пересадочных узлов с пересадкой между наземными и внеуличными видами пассажирского транспорта;</w:t>
      </w:r>
    </w:p>
    <w:p w:rsidR="003F2A87" w:rsidRPr="004D7B42" w:rsidRDefault="003F2A87" w:rsidP="00651D3E">
      <w:r w:rsidRPr="004D7B42">
        <w:t xml:space="preserve">формирование озелененной сети бульваров и скверов, обеспечивающих удобные пешеходные связи между селитебными, рекреационными, общественно-деловыми, производственными территориями. </w:t>
      </w:r>
    </w:p>
    <w:p w:rsidR="003F2A87" w:rsidRPr="00686066" w:rsidRDefault="003F2A87" w:rsidP="00651D3E">
      <w:r w:rsidRPr="004D7B42">
        <w:t xml:space="preserve">На территории района I «Горбольница» с целью обеспечения эффективного развития общественно-деловых зон, действующих промышленных предприятий предусматривается разукрупнение промышленной площадки </w:t>
      </w:r>
      <w:r w:rsidR="00EE2B21">
        <w:t>открытого акци</w:t>
      </w:r>
      <w:r w:rsidR="00EE2B21">
        <w:t>о</w:t>
      </w:r>
      <w:r w:rsidR="00EE2B21">
        <w:t xml:space="preserve">нерного общества (далее </w:t>
      </w:r>
      <w:r w:rsidR="004C4DF8">
        <w:t xml:space="preserve">- </w:t>
      </w:r>
      <w:r w:rsidR="00EE2B21">
        <w:t>ОАО)</w:t>
      </w:r>
      <w:r w:rsidRPr="004D7B42">
        <w:t xml:space="preserve"> «Новосибирский завод Экран» с формированием новых кварталов</w:t>
      </w:r>
      <w:r w:rsidRPr="004D7B42">
        <w:rPr>
          <w:color w:val="FF0000"/>
        </w:rPr>
        <w:t xml:space="preserve"> </w:t>
      </w:r>
      <w:r w:rsidRPr="001B199D">
        <w:t>1-1, 1-2, 1-3,</w:t>
      </w:r>
      <w:r w:rsidRPr="004D7B42">
        <w:rPr>
          <w:color w:val="FF0000"/>
        </w:rPr>
        <w:t xml:space="preserve"> </w:t>
      </w:r>
      <w:r w:rsidRPr="004D7B42">
        <w:t>размещением улиц местного значения по линиям демонтируемой железнодорожной ветки.</w:t>
      </w:r>
      <w:r w:rsidRPr="004D7B42">
        <w:rPr>
          <w:color w:val="FF0000"/>
        </w:rPr>
        <w:t xml:space="preserve"> </w:t>
      </w:r>
      <w:r w:rsidRPr="004D7B42">
        <w:t>В планировочны</w:t>
      </w:r>
      <w:r>
        <w:t>х</w:t>
      </w:r>
      <w:r w:rsidRPr="004D7B42">
        <w:t xml:space="preserve"> </w:t>
      </w:r>
      <w:r w:rsidRPr="00D517C3">
        <w:t>кварталах</w:t>
      </w:r>
      <w:r w:rsidRPr="00D517C3">
        <w:rPr>
          <w:color w:val="FF0000"/>
        </w:rPr>
        <w:t xml:space="preserve"> </w:t>
      </w:r>
      <w:r w:rsidRPr="00D517C3">
        <w:t>2 и 3</w:t>
      </w:r>
      <w:r w:rsidRPr="004D7B42">
        <w:rPr>
          <w:color w:val="FF0000"/>
        </w:rPr>
        <w:t xml:space="preserve"> </w:t>
      </w:r>
      <w:r w:rsidRPr="004D7B42">
        <w:t xml:space="preserve">на расчетный срок планируется замещение старой малоэтажной и индивидуальной жилой застройки новым </w:t>
      </w:r>
      <w:r w:rsidRPr="004D1C78">
        <w:t>средне- и многоэтажным</w:t>
      </w:r>
      <w:r>
        <w:t xml:space="preserve"> жилым строительством. По ул. </w:t>
      </w:r>
      <w:r w:rsidRPr="004D7B42">
        <w:t>Даргомыжского предусматривается развитие районной магистрали и пеш</w:t>
      </w:r>
      <w:r w:rsidRPr="004D7B42">
        <w:t>е</w:t>
      </w:r>
      <w:r w:rsidRPr="004D7B42">
        <w:t xml:space="preserve">ходного бульвара, расположенного со стороны Горбольницы № 1 с обеспечением выхода на территорию парка </w:t>
      </w:r>
      <w:r w:rsidR="004C30FA">
        <w:t>«</w:t>
      </w:r>
      <w:r w:rsidRPr="004D7B42">
        <w:t xml:space="preserve">Сосновый </w:t>
      </w:r>
      <w:r w:rsidR="005B074C">
        <w:t>б</w:t>
      </w:r>
      <w:r w:rsidR="004C30FA">
        <w:t>о</w:t>
      </w:r>
      <w:r w:rsidRPr="004D7B42">
        <w:t>р». Предусматривается благоустро</w:t>
      </w:r>
      <w:r w:rsidRPr="004D7B42">
        <w:t>й</w:t>
      </w:r>
      <w:r w:rsidRPr="004D7B42">
        <w:t>ство озелененных территори</w:t>
      </w:r>
      <w:r w:rsidR="004C30FA">
        <w:t>й</w:t>
      </w:r>
      <w:r w:rsidRPr="004D7B42">
        <w:t xml:space="preserve"> общего пользования – сквера</w:t>
      </w:r>
      <w:r w:rsidR="004C30FA">
        <w:t>,</w:t>
      </w:r>
      <w:r w:rsidRPr="004D7B42">
        <w:t xml:space="preserve"> </w:t>
      </w:r>
      <w:r>
        <w:t>примыкающего к кварталу 3-1</w:t>
      </w:r>
      <w:r w:rsidR="004C30FA">
        <w:t>,</w:t>
      </w:r>
      <w:r>
        <w:t xml:space="preserve"> </w:t>
      </w:r>
      <w:r w:rsidRPr="004D7B42">
        <w:t xml:space="preserve">и парка отдыха «Серебряные Ключи» в </w:t>
      </w:r>
      <w:r>
        <w:t>планировочном квартале</w:t>
      </w:r>
      <w:r w:rsidRPr="004D7B42">
        <w:t xml:space="preserve"> </w:t>
      </w:r>
      <w:r w:rsidRPr="00716A52">
        <w:t>3.</w:t>
      </w:r>
      <w:r w:rsidRPr="004D7B42">
        <w:t xml:space="preserve"> Вдоль планируемой Ельцовской магистрали скоростного движения размещаются общественно-деловые комплексы и многоуровневые автомобильные паркинги. Предусматривается размещение средней общеобразовательной школы в квартале </w:t>
      </w:r>
      <w:r w:rsidRPr="007742F3">
        <w:t>3-3</w:t>
      </w:r>
      <w:r>
        <w:t xml:space="preserve"> </w:t>
      </w:r>
      <w:r w:rsidRPr="004D1C78">
        <w:t>по ул</w:t>
      </w:r>
      <w:r w:rsidR="004C30FA">
        <w:t>.</w:t>
      </w:r>
      <w:r w:rsidRPr="004D1C78">
        <w:t xml:space="preserve"> Кузьмы Минина</w:t>
      </w:r>
      <w:r>
        <w:t xml:space="preserve">, </w:t>
      </w:r>
      <w:r w:rsidRPr="004D7B42">
        <w:t xml:space="preserve">детского сада в квартале </w:t>
      </w:r>
      <w:r w:rsidRPr="00D57983">
        <w:t>2-3.</w:t>
      </w:r>
      <w:r w:rsidRPr="004D7B42">
        <w:t xml:space="preserve"> На территории Горбол</w:t>
      </w:r>
      <w:r w:rsidRPr="004D7B42">
        <w:t>ь</w:t>
      </w:r>
      <w:r w:rsidRPr="004D7B42">
        <w:t>ницы № 1 предусмотрено размещение вертолетной площадки, а также дополн</w:t>
      </w:r>
      <w:r w:rsidRPr="004D7B42">
        <w:t>и</w:t>
      </w:r>
      <w:r w:rsidRPr="004D7B42">
        <w:t>тельных въездов и входов со стороны ул. Даргомыжского и ул. Сере</w:t>
      </w:r>
      <w:r w:rsidRPr="00686066">
        <w:t>бряные Кл</w:t>
      </w:r>
      <w:r w:rsidRPr="00686066">
        <w:t>ю</w:t>
      </w:r>
      <w:r w:rsidRPr="00686066">
        <w:t>чи.</w:t>
      </w:r>
    </w:p>
    <w:p w:rsidR="003F2A87" w:rsidRPr="00686066" w:rsidRDefault="003F2A87" w:rsidP="00651D3E">
      <w:r w:rsidRPr="00686066">
        <w:t xml:space="preserve">Территория района II «Приборостроительный» в настоящее время не имеет местной УДС. Проектом предусматривается размещение здесь магистральной улицы районного значения от ул. Залесского до Красного проспекта, проходящей по коридору демонтируемых железнодорожных путей. Промышленные площадки </w:t>
      </w:r>
      <w:r w:rsidR="00EE2B21">
        <w:t xml:space="preserve">федерального </w:t>
      </w:r>
      <w:r w:rsidR="00EE2B21" w:rsidRPr="00EE2B21">
        <w:t>государственного унитарного предприятия</w:t>
      </w:r>
      <w:r w:rsidR="00EE2B21">
        <w:t xml:space="preserve"> (далее </w:t>
      </w:r>
      <w:r w:rsidR="004C4DF8">
        <w:t xml:space="preserve">- </w:t>
      </w:r>
      <w:r w:rsidRPr="00686066">
        <w:t>ФГУП</w:t>
      </w:r>
      <w:r w:rsidR="00EE2B21">
        <w:t>)</w:t>
      </w:r>
      <w:r w:rsidRPr="00686066">
        <w:t xml:space="preserve"> </w:t>
      </w:r>
      <w:r w:rsidR="00EE2B21">
        <w:t>«П</w:t>
      </w:r>
      <w:r w:rsidR="00E848DA">
        <w:t>О</w:t>
      </w:r>
      <w:r w:rsidR="00EE2B21">
        <w:t xml:space="preserve"> «</w:t>
      </w:r>
      <w:r w:rsidR="00EE2B21" w:rsidRPr="00EE2B21">
        <w:t>Новосибирский приборостроительный завод</w:t>
      </w:r>
      <w:r w:rsidR="00EE2B21">
        <w:t>»</w:t>
      </w:r>
      <w:r w:rsidRPr="00686066">
        <w:t xml:space="preserve"> и складской базы </w:t>
      </w:r>
      <w:r w:rsidR="004C30FA">
        <w:t>М</w:t>
      </w:r>
      <w:r w:rsidR="00EE2B21">
        <w:t>инистерства внутренних дел</w:t>
      </w:r>
      <w:r w:rsidRPr="00686066">
        <w:t xml:space="preserve"> </w:t>
      </w:r>
      <w:r w:rsidR="00D622D3">
        <w:t xml:space="preserve">Российской Федерации </w:t>
      </w:r>
      <w:r w:rsidRPr="00686066">
        <w:t xml:space="preserve">сохраняются с учетом размещения новой </w:t>
      </w:r>
      <w:r>
        <w:lastRenderedPageBreak/>
        <w:t>улицы научно-производственных, промышленных и коммунально-складских ра</w:t>
      </w:r>
      <w:r>
        <w:t>й</w:t>
      </w:r>
      <w:r>
        <w:t xml:space="preserve">онов </w:t>
      </w:r>
      <w:r w:rsidRPr="00920572">
        <w:t>с проектным номером «у.п. 4»</w:t>
      </w:r>
      <w:r w:rsidRPr="00686066">
        <w:t xml:space="preserve">, которая будет отделять общественно-жилую застройку </w:t>
      </w:r>
      <w:r w:rsidRPr="00C10253">
        <w:t xml:space="preserve">квартала </w:t>
      </w:r>
      <w:r>
        <w:t>7</w:t>
      </w:r>
      <w:r w:rsidRPr="00686066">
        <w:t xml:space="preserve"> от промышленной площадки. Сохраняется часть промпл</w:t>
      </w:r>
      <w:r w:rsidRPr="00686066">
        <w:t>о</w:t>
      </w:r>
      <w:r w:rsidRPr="00686066">
        <w:t>щадки ОАО «Новосибирский электровакуумный завод-Союз» и ОАО «Новос</w:t>
      </w:r>
      <w:r w:rsidRPr="00686066">
        <w:t>и</w:t>
      </w:r>
      <w:r w:rsidRPr="00686066">
        <w:t xml:space="preserve">бирский мясоконсервный комбинат» в </w:t>
      </w:r>
      <w:r w:rsidRPr="00871DF7">
        <w:t>кварталах 5-2, 5-</w:t>
      </w:r>
      <w:r w:rsidRPr="00686066">
        <w:t xml:space="preserve">1 соответственно. В </w:t>
      </w:r>
      <w:r w:rsidRPr="004F051C">
        <w:t>пл</w:t>
      </w:r>
      <w:r w:rsidRPr="004F051C">
        <w:t>а</w:t>
      </w:r>
      <w:r w:rsidRPr="004F051C">
        <w:t xml:space="preserve">нировочном квартале </w:t>
      </w:r>
      <w:r>
        <w:t>5</w:t>
      </w:r>
      <w:r w:rsidRPr="00686066">
        <w:t xml:space="preserve"> предусматривается размещение новых улиц промышле</w:t>
      </w:r>
      <w:r w:rsidRPr="00686066">
        <w:t>н</w:t>
      </w:r>
      <w:r w:rsidRPr="00686066">
        <w:t xml:space="preserve">ных зон с проектными номерами </w:t>
      </w:r>
      <w:r w:rsidRPr="00B00299">
        <w:t>«у.п.</w:t>
      </w:r>
      <w:r w:rsidRPr="00B00299">
        <w:rPr>
          <w:lang w:val="en-US"/>
        </w:rPr>
        <w:t> </w:t>
      </w:r>
      <w:r w:rsidRPr="00B00299">
        <w:t>1» и «у.п. 2»,</w:t>
      </w:r>
      <w:r w:rsidRPr="00686066">
        <w:t xml:space="preserve"> вдоль которых размещаются новые общественно-деловые и торговые комплексы. Вдоль планируемой магис</w:t>
      </w:r>
      <w:r w:rsidRPr="00686066">
        <w:t>т</w:t>
      </w:r>
      <w:r w:rsidRPr="00686066">
        <w:t>рали непрерывного движения по ул.</w:t>
      </w:r>
      <w:r w:rsidRPr="00686066">
        <w:rPr>
          <w:lang w:val="en-US"/>
        </w:rPr>
        <w:t> </w:t>
      </w:r>
      <w:r w:rsidRPr="00686066">
        <w:t>Залесского формируется фронт многофун</w:t>
      </w:r>
      <w:r w:rsidRPr="00686066">
        <w:t>к</w:t>
      </w:r>
      <w:r w:rsidRPr="00686066">
        <w:t>циональной общественно-деловой застройки. Развитие вокруг территории горо</w:t>
      </w:r>
      <w:r w:rsidRPr="00686066">
        <w:t>д</w:t>
      </w:r>
      <w:r w:rsidRPr="00686066">
        <w:t>ка СГУПС жилых и общественно-деловых зон, а также новой улично-дорожной инфраструктуры позволит создать условия для полноценного функционирования вуза. Потребности в учреждениях дошкольного и школьного образования удовл</w:t>
      </w:r>
      <w:r w:rsidRPr="00686066">
        <w:t>е</w:t>
      </w:r>
      <w:r w:rsidRPr="00686066">
        <w:t>творяются с использованием существующих объектов, расположенных, в том числе, на соседних территориях в пределах нормативных радиусов доступности.</w:t>
      </w:r>
    </w:p>
    <w:p w:rsidR="003F2A87" w:rsidRPr="004D7B42" w:rsidRDefault="003F2A87" w:rsidP="00651D3E">
      <w:pPr>
        <w:rPr>
          <w:color w:val="FF0000"/>
        </w:rPr>
      </w:pPr>
      <w:r w:rsidRPr="00686066">
        <w:t>Развитие района III «Ботанический» предусматривает разукрупнение терр</w:t>
      </w:r>
      <w:r w:rsidRPr="00686066">
        <w:t>и</w:t>
      </w:r>
      <w:r w:rsidRPr="00686066">
        <w:t xml:space="preserve">тории одноименного жилого массива с размещением </w:t>
      </w:r>
      <w:r w:rsidR="0042348D">
        <w:t xml:space="preserve">основного проезда. </w:t>
      </w:r>
      <w:r w:rsidRPr="00686066">
        <w:t>Тепли</w:t>
      </w:r>
      <w:r w:rsidRPr="00686066">
        <w:t>ч</w:t>
      </w:r>
      <w:r w:rsidRPr="00686066">
        <w:t>ное хозяйство выносится с территории</w:t>
      </w:r>
      <w:r>
        <w:t xml:space="preserve">. </w:t>
      </w:r>
      <w:r w:rsidRPr="00686066">
        <w:t>Новое жилищное строительство пред</w:t>
      </w:r>
      <w:r w:rsidRPr="00686066">
        <w:t>у</w:t>
      </w:r>
      <w:r w:rsidRPr="00686066">
        <w:t xml:space="preserve">сматривается в </w:t>
      </w:r>
      <w:r w:rsidRPr="008C2E1B">
        <w:t>квартале 8-</w:t>
      </w:r>
      <w:r w:rsidR="00ED2564">
        <w:t>2</w:t>
      </w:r>
      <w:r w:rsidRPr="008C2E1B">
        <w:t xml:space="preserve"> и </w:t>
      </w:r>
      <w:r>
        <w:t>планировочном квартале 9</w:t>
      </w:r>
      <w:r w:rsidRPr="00686066">
        <w:t xml:space="preserve"> на участках ФГУП «ПО Новосибирский приборостроительный завод» и ФГУП «Новосибирский завод п</w:t>
      </w:r>
      <w:r w:rsidRPr="00686066">
        <w:t>о</w:t>
      </w:r>
      <w:r w:rsidRPr="00686066">
        <w:t>лупроводниковых приборов», а также на участках замещения малоэтажного ж</w:t>
      </w:r>
      <w:r w:rsidRPr="00686066">
        <w:t>и</w:t>
      </w:r>
      <w:r w:rsidRPr="00686066">
        <w:t xml:space="preserve">лья барачного типа новой застройкой в </w:t>
      </w:r>
      <w:r w:rsidRPr="00EB4A75">
        <w:t>кварталах 8-</w:t>
      </w:r>
      <w:r w:rsidR="00ED2564">
        <w:t>3</w:t>
      </w:r>
      <w:r w:rsidRPr="00EB4A75">
        <w:t>, 10-2, 13-1, 13-2 (частично).</w:t>
      </w:r>
      <w:r w:rsidRPr="00686066">
        <w:t xml:space="preserve"> В </w:t>
      </w:r>
      <w:r w:rsidRPr="00155D7F">
        <w:t>кварталах 10-1, 8-1</w:t>
      </w:r>
      <w:r w:rsidR="00ED2564">
        <w:t xml:space="preserve"> </w:t>
      </w:r>
      <w:r w:rsidRPr="00686066">
        <w:t>вдоль проектируемой скоростной магистрали предусмотр</w:t>
      </w:r>
      <w:r w:rsidRPr="00686066">
        <w:t>е</w:t>
      </w:r>
      <w:r w:rsidRPr="00686066">
        <w:t xml:space="preserve">но размещение крупных общественно-деловых комплексов городского значения. Новая застройка в </w:t>
      </w:r>
      <w:r w:rsidRPr="00155D7F">
        <w:t>квартале 10-1</w:t>
      </w:r>
      <w:r w:rsidRPr="00686066">
        <w:t xml:space="preserve"> должна выполнять экранирующую и шумоз</w:t>
      </w:r>
      <w:r w:rsidRPr="00686066">
        <w:t>а</w:t>
      </w:r>
      <w:r w:rsidRPr="00686066">
        <w:t>щитную роль по отношению к сохраняемой школе № 180. Предусматривается размещение новых объектов школьного и дошкольного образования в кварталах нового жилищного</w:t>
      </w:r>
      <w:r w:rsidR="004C30FA">
        <w:t xml:space="preserve"> </w:t>
      </w:r>
      <w:r w:rsidRPr="00686066">
        <w:t xml:space="preserve">строительства </w:t>
      </w:r>
      <w:r w:rsidRPr="004D2734">
        <w:t>8-3,</w:t>
      </w:r>
      <w:r w:rsidR="004C30FA">
        <w:t xml:space="preserve"> </w:t>
      </w:r>
      <w:r w:rsidRPr="004D2734">
        <w:t>9</w:t>
      </w:r>
      <w:r w:rsidR="00DB6B13">
        <w:t xml:space="preserve">, </w:t>
      </w:r>
      <w:r w:rsidR="00DB6B13" w:rsidRPr="004D2734">
        <w:t>13-1</w:t>
      </w:r>
      <w:r w:rsidRPr="004D2734">
        <w:t>.</w:t>
      </w:r>
    </w:p>
    <w:p w:rsidR="003F2A87" w:rsidRPr="00686066" w:rsidRDefault="003F2A87" w:rsidP="00651D3E">
      <w:r w:rsidRPr="00686066">
        <w:t>На территории района IV «Плановый» планируется замещение индивид</w:t>
      </w:r>
      <w:r w:rsidRPr="00686066">
        <w:t>у</w:t>
      </w:r>
      <w:r w:rsidRPr="00686066">
        <w:t xml:space="preserve">альной застройки по ул. Тимирязева </w:t>
      </w:r>
      <w:r w:rsidRPr="00B41BC1">
        <w:t>многоэтажной застройкой (9</w:t>
      </w:r>
      <w:r w:rsidR="004C30FA">
        <w:t> – </w:t>
      </w:r>
      <w:r w:rsidRPr="00B41BC1">
        <w:t>13</w:t>
      </w:r>
      <w:r w:rsidR="004C30FA">
        <w:t> </w:t>
      </w:r>
      <w:r w:rsidRPr="00B41BC1">
        <w:t>этажей).</w:t>
      </w:r>
      <w:r w:rsidRPr="00686066">
        <w:t xml:space="preserve"> Предусмотрен вынос с селитебных территорий ОАО</w:t>
      </w:r>
      <w:r w:rsidR="00523041">
        <w:t> </w:t>
      </w:r>
      <w:r w:rsidRPr="00686066">
        <w:t>«Новосибирский мясоко</w:t>
      </w:r>
      <w:r w:rsidRPr="00686066">
        <w:t>н</w:t>
      </w:r>
      <w:r w:rsidRPr="00686066">
        <w:t>сервный комбинат», являющегося объектом повышенной опасности. На его месте размещаются кварталы новой жилой застройки с необходимой социальной и</w:t>
      </w:r>
      <w:r w:rsidRPr="00686066">
        <w:t>н</w:t>
      </w:r>
      <w:r w:rsidRPr="00686066">
        <w:t>фраструктурой, объектами общественно-делового назначения. Новый обществе</w:t>
      </w:r>
      <w:r w:rsidRPr="00686066">
        <w:t>н</w:t>
      </w:r>
      <w:r w:rsidRPr="00686066">
        <w:t xml:space="preserve">ный подцентр района формируется на пересечении </w:t>
      </w:r>
      <w:r w:rsidRPr="000908CD">
        <w:t>ул. Тимирязева и ул. Переездной с размещением здесь физкультурно-оздоровительного комплекса с бассейном, досуговым центром. На пересечении ул. Сухарной и ул. Дуси Ковал</w:t>
      </w:r>
      <w:r w:rsidRPr="000908CD">
        <w:t>ь</w:t>
      </w:r>
      <w:r w:rsidRPr="000908CD">
        <w:t>чук предусматривается размещение высотного общественно-делового центра, а</w:t>
      </w:r>
      <w:r w:rsidRPr="000908CD">
        <w:t>к</w:t>
      </w:r>
      <w:r w:rsidRPr="000908CD">
        <w:t>центирующего градостроительную ось по ул. Владимировской.</w:t>
      </w:r>
      <w:r w:rsidRPr="00686066">
        <w:t xml:space="preserve"> В </w:t>
      </w:r>
      <w:r w:rsidRPr="004C0433">
        <w:t>квартале 15-2</w:t>
      </w:r>
      <w:r w:rsidRPr="00686066">
        <w:t xml:space="preserve"> размещаются новые учреждения дошкольного и школьного образования, отдел</w:t>
      </w:r>
      <w:r w:rsidRPr="00686066">
        <w:t>е</w:t>
      </w:r>
      <w:r w:rsidRPr="00686066">
        <w:t>ния общей врачебной практики.</w:t>
      </w:r>
    </w:p>
    <w:p w:rsidR="003F2A87" w:rsidRPr="00686066" w:rsidRDefault="003F2A87" w:rsidP="00651D3E">
      <w:r>
        <w:t>На расчетный срок 2030 </w:t>
      </w:r>
      <w:r w:rsidRPr="00686066">
        <w:t>года планируется достижение следующих осно</w:t>
      </w:r>
      <w:r w:rsidRPr="00686066">
        <w:t>в</w:t>
      </w:r>
      <w:r w:rsidRPr="00686066">
        <w:t>ных показателей:</w:t>
      </w:r>
    </w:p>
    <w:p w:rsidR="003F2A87" w:rsidRPr="00686066" w:rsidRDefault="003F2A87" w:rsidP="00651D3E">
      <w:r w:rsidRPr="00686066">
        <w:t>числе</w:t>
      </w:r>
      <w:r>
        <w:t>нность населения составит 73,88 </w:t>
      </w:r>
      <w:r w:rsidRPr="00686066">
        <w:t>тыс. человек при средней жилищной обеспеченности 29,7 кв. м/чел</w:t>
      </w:r>
      <w:r w:rsidR="00685FC6">
        <w:t>овека</w:t>
      </w:r>
      <w:r w:rsidRPr="00686066">
        <w:t>;</w:t>
      </w:r>
    </w:p>
    <w:p w:rsidR="003F2A87" w:rsidRPr="00686066" w:rsidRDefault="003F2A87" w:rsidP="00651D3E">
      <w:r w:rsidRPr="00686066">
        <w:lastRenderedPageBreak/>
        <w:t>объем жилищного фонда достигнет 2,2 млн. кв. м с учетом 1,07 млн. кв. м нового строительства и планируемой убылью в размере 114,7 тыс. кв. м;</w:t>
      </w:r>
    </w:p>
    <w:p w:rsidR="003F2A87" w:rsidRPr="00686066" w:rsidRDefault="003F2A87" w:rsidP="00651D3E">
      <w:r w:rsidRPr="00686066">
        <w:t>объем объектов общественного фонда недвижимости достигнет 2,28 млн. кв. м, в том числе объекты коммерческой недвижимости составят 1,95 млн. кв. м;</w:t>
      </w:r>
    </w:p>
    <w:p w:rsidR="003F2A87" w:rsidRPr="00686066" w:rsidRDefault="003F2A87" w:rsidP="00651D3E">
      <w:r w:rsidRPr="00686066">
        <w:t xml:space="preserve">обеспеченность озеленением общего пользования составит </w:t>
      </w:r>
      <w:r w:rsidRPr="00D33A1B">
        <w:t>5,45</w:t>
      </w:r>
      <w:r w:rsidR="00685FC6">
        <w:t> </w:t>
      </w:r>
      <w:r w:rsidRPr="00D33A1B">
        <w:t>кв. м/чел</w:t>
      </w:r>
      <w:r w:rsidR="00DB6B13">
        <w:t>овека.</w:t>
      </w:r>
    </w:p>
    <w:p w:rsidR="003F2A87" w:rsidRPr="00686066" w:rsidRDefault="003F2A87" w:rsidP="00651D3E">
      <w:pPr>
        <w:spacing w:line="240" w:lineRule="atLeast"/>
      </w:pPr>
      <w:r w:rsidRPr="00686066">
        <w:t>Население будет обеспечиваться необходимым количеством озелененных территорий общего пользования с учетом использования прилегающих к план</w:t>
      </w:r>
      <w:r w:rsidRPr="00686066">
        <w:t>и</w:t>
      </w:r>
      <w:r w:rsidRPr="00686066">
        <w:t>ровочному району крупных рекреационных объектов городского значения.</w:t>
      </w:r>
    </w:p>
    <w:p w:rsidR="003F2A87" w:rsidRPr="00686066" w:rsidRDefault="003F2A87" w:rsidP="00651D3E">
      <w:pPr>
        <w:spacing w:line="240" w:lineRule="atLeast"/>
      </w:pPr>
      <w:r w:rsidRPr="00686066">
        <w:t>Показатели развития жилой застройки представлены в таблице 2.</w:t>
      </w:r>
    </w:p>
    <w:p w:rsidR="003F2A87" w:rsidRDefault="003F2A87" w:rsidP="00651D3E">
      <w:pPr>
        <w:spacing w:line="240" w:lineRule="atLeast"/>
        <w:jc w:val="right"/>
      </w:pPr>
    </w:p>
    <w:p w:rsidR="003F2A87" w:rsidRDefault="003F2A87" w:rsidP="00651D3E">
      <w:pPr>
        <w:spacing w:line="240" w:lineRule="atLeast"/>
        <w:ind w:firstLine="0"/>
        <w:jc w:val="right"/>
      </w:pPr>
      <w:r w:rsidRPr="00686066">
        <w:t>Таблица 2</w:t>
      </w:r>
    </w:p>
    <w:p w:rsidR="00DD0BE7" w:rsidRPr="00686066" w:rsidRDefault="00DD0BE7" w:rsidP="00651D3E">
      <w:pPr>
        <w:spacing w:line="240" w:lineRule="atLeast"/>
        <w:ind w:firstLine="0"/>
        <w:jc w:val="right"/>
      </w:pPr>
    </w:p>
    <w:p w:rsidR="003F2A87" w:rsidRDefault="003F2A87" w:rsidP="00F86AD4">
      <w:pPr>
        <w:spacing w:line="240" w:lineRule="atLeast"/>
        <w:ind w:firstLine="0"/>
        <w:jc w:val="center"/>
      </w:pPr>
      <w:r w:rsidRPr="00686066">
        <w:t>Показатели развития жилой застройки</w:t>
      </w:r>
    </w:p>
    <w:p w:rsidR="00685FC6" w:rsidRPr="00685FC6" w:rsidRDefault="00685FC6" w:rsidP="00F86AD4">
      <w:pPr>
        <w:spacing w:line="240" w:lineRule="atLeast"/>
        <w:jc w:val="center"/>
        <w:rPr>
          <w:sz w:val="24"/>
          <w:szCs w:val="24"/>
        </w:rPr>
      </w:pPr>
    </w:p>
    <w:tbl>
      <w:tblPr>
        <w:tblW w:w="990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567"/>
        <w:gridCol w:w="3933"/>
        <w:gridCol w:w="1080"/>
        <w:gridCol w:w="1080"/>
        <w:gridCol w:w="1080"/>
        <w:gridCol w:w="1080"/>
        <w:gridCol w:w="1080"/>
      </w:tblGrid>
      <w:tr w:rsidR="003F2A87" w:rsidRPr="00686066" w:rsidTr="005B074C">
        <w:trPr>
          <w:trHeight w:val="308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  <w:r w:rsidRPr="00686066">
              <w:t>№ п.</w:t>
            </w:r>
          </w:p>
        </w:tc>
        <w:tc>
          <w:tcPr>
            <w:tcW w:w="3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  <w:r w:rsidRPr="00686066">
              <w:t>Наименование</w:t>
            </w:r>
          </w:p>
        </w:tc>
        <w:tc>
          <w:tcPr>
            <w:tcW w:w="5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  <w:r w:rsidRPr="00686066">
              <w:t>Площадь жилищного фонда, тыс. кв. м</w:t>
            </w:r>
          </w:p>
        </w:tc>
      </w:tr>
      <w:tr w:rsidR="003F2A87" w:rsidRPr="00686066" w:rsidTr="005B074C">
        <w:trPr>
          <w:trHeight w:val="308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0" w:lineRule="atLeast"/>
              <w:ind w:firstLine="0"/>
              <w:jc w:val="center"/>
            </w:pPr>
          </w:p>
        </w:tc>
        <w:tc>
          <w:tcPr>
            <w:tcW w:w="3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0" w:lineRule="atLeast"/>
              <w:ind w:firstLine="0"/>
              <w:jc w:val="center"/>
            </w:pP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0" w:lineRule="atLeast"/>
              <w:ind w:firstLine="0"/>
              <w:jc w:val="center"/>
            </w:pPr>
            <w:r w:rsidRPr="00686066">
              <w:t>всего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0" w:lineRule="atLeast"/>
              <w:ind w:firstLine="0"/>
              <w:jc w:val="center"/>
            </w:pPr>
            <w:r w:rsidRPr="00686066">
              <w:t xml:space="preserve">нового </w:t>
            </w:r>
          </w:p>
          <w:p w:rsidR="003F2A87" w:rsidRPr="00686066" w:rsidRDefault="003F2A87" w:rsidP="00651D3E">
            <w:pPr>
              <w:spacing w:line="0" w:lineRule="atLeast"/>
              <w:ind w:firstLine="0"/>
              <w:jc w:val="center"/>
            </w:pPr>
            <w:r w:rsidRPr="00686066">
              <w:t>строительства</w:t>
            </w:r>
          </w:p>
        </w:tc>
      </w:tr>
      <w:tr w:rsidR="003F2A87" w:rsidRPr="00686066" w:rsidTr="005B074C">
        <w:trPr>
          <w:trHeight w:val="346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0" w:lineRule="atLeast"/>
              <w:ind w:firstLine="0"/>
              <w:jc w:val="center"/>
            </w:pPr>
          </w:p>
        </w:tc>
        <w:tc>
          <w:tcPr>
            <w:tcW w:w="3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0" w:lineRule="atLeast"/>
              <w:ind w:firstLine="0"/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0" w:lineRule="atLeast"/>
              <w:ind w:firstLine="0"/>
              <w:jc w:val="center"/>
            </w:pPr>
            <w:r w:rsidRPr="00686066">
              <w:t>2010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0" w:lineRule="atLeast"/>
              <w:ind w:firstLine="0"/>
              <w:jc w:val="center"/>
            </w:pPr>
            <w:r w:rsidRPr="00686066">
              <w:t>2020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0" w:lineRule="atLeast"/>
              <w:ind w:firstLine="0"/>
              <w:jc w:val="center"/>
            </w:pPr>
            <w:r w:rsidRPr="00686066">
              <w:t>2030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0" w:lineRule="atLeast"/>
              <w:ind w:firstLine="0"/>
              <w:jc w:val="center"/>
            </w:pPr>
            <w:r w:rsidRPr="00686066">
              <w:t>2020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0" w:lineRule="atLeast"/>
              <w:ind w:firstLine="0"/>
              <w:jc w:val="center"/>
            </w:pPr>
            <w:r w:rsidRPr="00686066">
              <w:t>2030 год</w:t>
            </w:r>
          </w:p>
        </w:tc>
      </w:tr>
    </w:tbl>
    <w:p w:rsidR="003F2A87" w:rsidRPr="00686066" w:rsidRDefault="003F2A87" w:rsidP="00651D3E">
      <w:pPr>
        <w:rPr>
          <w:sz w:val="2"/>
          <w:szCs w:val="2"/>
        </w:rPr>
      </w:pPr>
      <w:r w:rsidRPr="00686066">
        <w:rPr>
          <w:sz w:val="2"/>
          <w:szCs w:val="2"/>
        </w:rPr>
        <w:tab/>
      </w:r>
      <w:r w:rsidRPr="00686066">
        <w:rPr>
          <w:sz w:val="2"/>
          <w:szCs w:val="2"/>
        </w:rPr>
        <w:tab/>
      </w:r>
      <w:r w:rsidRPr="00686066">
        <w:rPr>
          <w:sz w:val="2"/>
          <w:szCs w:val="2"/>
        </w:rPr>
        <w:tab/>
      </w:r>
      <w:r w:rsidRPr="00686066">
        <w:rPr>
          <w:sz w:val="2"/>
          <w:szCs w:val="2"/>
        </w:rPr>
        <w:tab/>
      </w:r>
      <w:r w:rsidRPr="00686066">
        <w:rPr>
          <w:sz w:val="2"/>
          <w:szCs w:val="2"/>
        </w:rPr>
        <w:tab/>
      </w:r>
      <w:r w:rsidRPr="00686066">
        <w:rPr>
          <w:sz w:val="2"/>
          <w:szCs w:val="2"/>
        </w:rPr>
        <w:tab/>
      </w:r>
    </w:p>
    <w:tbl>
      <w:tblPr>
        <w:tblW w:w="990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567"/>
        <w:gridCol w:w="3933"/>
        <w:gridCol w:w="1080"/>
        <w:gridCol w:w="1080"/>
        <w:gridCol w:w="1080"/>
        <w:gridCol w:w="1080"/>
        <w:gridCol w:w="1080"/>
      </w:tblGrid>
      <w:tr w:rsidR="003F2A87" w:rsidRPr="00686066" w:rsidTr="005B074C">
        <w:trPr>
          <w:trHeight w:val="182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686066">
              <w:rPr>
                <w:sz w:val="24"/>
              </w:rPr>
              <w:t>1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686066">
              <w:rPr>
                <w:sz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686066">
              <w:rPr>
                <w:sz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686066">
              <w:rPr>
                <w:sz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686066"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686066">
              <w:rPr>
                <w:sz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686066">
              <w:rPr>
                <w:sz w:val="24"/>
              </w:rPr>
              <w:t>7</w:t>
            </w:r>
          </w:p>
        </w:tc>
      </w:tr>
      <w:tr w:rsidR="003F2A87" w:rsidRPr="00686066" w:rsidTr="005B074C">
        <w:trPr>
          <w:trHeight w:val="2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  <w:r w:rsidRPr="00686066">
              <w:t>1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</w:pPr>
            <w:r w:rsidRPr="00686066">
              <w:t>Район I «Горбольница»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  <w:r w:rsidRPr="00686066">
              <w:t>279,6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  <w:r w:rsidRPr="00686066">
              <w:t>279,6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  <w:r w:rsidRPr="00686066">
              <w:t>460,2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  <w:r w:rsidRPr="00686066"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  <w:r w:rsidRPr="00686066">
              <w:t>227,8</w:t>
            </w:r>
          </w:p>
        </w:tc>
      </w:tr>
      <w:tr w:rsidR="003F2A87" w:rsidRPr="00686066" w:rsidTr="005B07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  <w:r w:rsidRPr="00686066">
              <w:t>2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</w:pPr>
            <w:r w:rsidRPr="00686066">
              <w:t>Район II «Приборостроител</w:t>
            </w:r>
            <w:r w:rsidRPr="00686066">
              <w:t>ь</w:t>
            </w:r>
            <w:r w:rsidRPr="00686066">
              <w:t>ный»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  <w:r w:rsidRPr="00686066">
              <w:t>93,9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  <w:r w:rsidRPr="00686066">
              <w:t>93,9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  <w:r w:rsidRPr="00686066">
              <w:t>161,2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  <w:r w:rsidRPr="00686066"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  <w:r w:rsidRPr="00686066">
              <w:t>70,2</w:t>
            </w:r>
          </w:p>
        </w:tc>
      </w:tr>
      <w:tr w:rsidR="003F2A87" w:rsidRPr="00686066" w:rsidTr="005B074C">
        <w:trPr>
          <w:trHeight w:val="2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  <w:r w:rsidRPr="00686066">
              <w:t>3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</w:pPr>
            <w:r w:rsidRPr="00686066">
              <w:t>Район III «Ботанический»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  <w:r w:rsidRPr="00686066">
              <w:t>629,9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  <w:r w:rsidRPr="00686066">
              <w:t>943,3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  <w:r w:rsidRPr="00686066">
              <w:t>1181,9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  <w:r w:rsidRPr="00686066">
              <w:t>339,1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  <w:r w:rsidRPr="00686066">
              <w:t>613,8</w:t>
            </w:r>
          </w:p>
        </w:tc>
      </w:tr>
      <w:tr w:rsidR="003F2A87" w:rsidRPr="00686066" w:rsidTr="005B07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  <w:r w:rsidRPr="00686066">
              <w:t>4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</w:pPr>
            <w:r w:rsidRPr="00686066">
              <w:t>Район IV «Плановый»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  <w:r w:rsidRPr="00686066">
              <w:t>232,5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  <w:r w:rsidRPr="00686066">
              <w:t>232,5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  <w:r w:rsidRPr="00686066">
              <w:t>387,9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  <w:r w:rsidRPr="00686066"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  <w:r w:rsidRPr="00686066">
              <w:t>157,3</w:t>
            </w:r>
          </w:p>
        </w:tc>
      </w:tr>
      <w:tr w:rsidR="003F2A87" w:rsidRPr="00686066" w:rsidTr="005B07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  <w:r w:rsidRPr="00686066">
              <w:t>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</w:pPr>
            <w:r w:rsidRPr="00686066">
              <w:t>Прочие территории (УДС)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  <w:r w:rsidRPr="00686066">
              <w:t>5,9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  <w:r w:rsidRPr="00686066">
              <w:t>1,6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  <w:r w:rsidRPr="00686066"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  <w:r w:rsidRPr="00686066"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  <w:r w:rsidRPr="00686066">
              <w:t>-</w:t>
            </w:r>
          </w:p>
        </w:tc>
      </w:tr>
      <w:tr w:rsidR="003F2A87" w:rsidRPr="00686066" w:rsidTr="005B07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</w:p>
        </w:tc>
        <w:tc>
          <w:tcPr>
            <w:tcW w:w="3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left"/>
            </w:pPr>
            <w:r w:rsidRPr="00686066">
              <w:t>Итого: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B6002B" w:rsidP="00651D3E">
            <w:pPr>
              <w:spacing w:line="240" w:lineRule="atLeast"/>
              <w:ind w:firstLine="0"/>
              <w:jc w:val="center"/>
            </w:pPr>
            <w:fldSimple w:instr=" =SUM(ABOVE) ">
              <w:r w:rsidR="003F2A87" w:rsidRPr="00686066">
                <w:t>1241,8</w:t>
              </w:r>
            </w:fldSimple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B6002B" w:rsidP="00651D3E">
            <w:pPr>
              <w:spacing w:line="240" w:lineRule="atLeast"/>
              <w:ind w:firstLine="0"/>
              <w:jc w:val="center"/>
            </w:pPr>
            <w:fldSimple w:instr=" =SUM(ABOVE) ">
              <w:r w:rsidR="003F2A87" w:rsidRPr="00686066">
                <w:t>1550,9</w:t>
              </w:r>
            </w:fldSimple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  <w:r w:rsidRPr="00686066">
              <w:t>2196,2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spacing w:line="240" w:lineRule="atLeast"/>
              <w:ind w:firstLine="0"/>
              <w:jc w:val="center"/>
            </w:pPr>
            <w:r w:rsidRPr="00686066">
              <w:t>339,1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B6002B" w:rsidP="00651D3E">
            <w:pPr>
              <w:spacing w:line="240" w:lineRule="atLeast"/>
              <w:ind w:firstLine="0"/>
              <w:jc w:val="center"/>
            </w:pPr>
            <w:fldSimple w:instr=" =SUM(ABOVE) ">
              <w:r w:rsidR="003F2A87" w:rsidRPr="00686066">
                <w:t>1069,1</w:t>
              </w:r>
            </w:fldSimple>
          </w:p>
        </w:tc>
      </w:tr>
    </w:tbl>
    <w:p w:rsidR="003F2A87" w:rsidRDefault="003F2A87" w:rsidP="00651D3E"/>
    <w:p w:rsidR="003F2A87" w:rsidRPr="00686066" w:rsidRDefault="003F2A87" w:rsidP="00651D3E">
      <w:r w:rsidRPr="00686066">
        <w:t>Количество рабочих мест на производствен</w:t>
      </w:r>
      <w:r w:rsidR="004C4DF8">
        <w:t xml:space="preserve">ных предприятиях по данным 2011 </w:t>
      </w:r>
      <w:r w:rsidRPr="00686066">
        <w:t xml:space="preserve">года составляло </w:t>
      </w:r>
      <w:r>
        <w:t>около</w:t>
      </w:r>
      <w:r w:rsidRPr="00686066">
        <w:t xml:space="preserve"> 10,4 тысячи. На расчетный период их количество уменьшится до 10,2 тысячи с учетом развития сохраняемых на территории пре</w:t>
      </w:r>
      <w:r w:rsidRPr="00686066">
        <w:t>д</w:t>
      </w:r>
      <w:r w:rsidRPr="00686066">
        <w:t>приятий. Учитывая планируемое трехкратное увеличение фонда общественной недвижимости района, общее количество рабочих мест на расчетный срок оцен</w:t>
      </w:r>
      <w:r w:rsidRPr="00686066">
        <w:t>и</w:t>
      </w:r>
      <w:r w:rsidRPr="00686066">
        <w:t>вается в размере 47,5 тысячи, что сделает район дефицитным в отношении мест приложения труда.</w:t>
      </w:r>
    </w:p>
    <w:p w:rsidR="003F2A87" w:rsidRPr="00686066" w:rsidRDefault="003F2A87" w:rsidP="00651D3E">
      <w:r w:rsidRPr="00686066">
        <w:t>К объектам первоочередного развития до 2020 года проектом отнесены сл</w:t>
      </w:r>
      <w:r w:rsidRPr="00686066">
        <w:t>е</w:t>
      </w:r>
      <w:r w:rsidRPr="00686066">
        <w:t>дующие территории:</w:t>
      </w:r>
    </w:p>
    <w:p w:rsidR="003F2A87" w:rsidRPr="00DA7D93" w:rsidRDefault="003F2A87" w:rsidP="00651D3E">
      <w:r w:rsidRPr="00DA7D93">
        <w:t>участки жилого строительства в планировочном квартале 3</w:t>
      </w:r>
      <w:r>
        <w:t xml:space="preserve"> (участок, огр</w:t>
      </w:r>
      <w:r>
        <w:t>а</w:t>
      </w:r>
      <w:r>
        <w:t>ниченн</w:t>
      </w:r>
      <w:r w:rsidR="004C4DF8">
        <w:t>ы</w:t>
      </w:r>
      <w:r>
        <w:t>й ул</w:t>
      </w:r>
      <w:r w:rsidR="00727A2E">
        <w:t>.</w:t>
      </w:r>
      <w:r>
        <w:t xml:space="preserve"> Залесского, </w:t>
      </w:r>
      <w:r w:rsidR="00727A2E">
        <w:t xml:space="preserve">ул. </w:t>
      </w:r>
      <w:r>
        <w:t xml:space="preserve">Серебряные Ключи, </w:t>
      </w:r>
      <w:r w:rsidR="00727A2E">
        <w:t xml:space="preserve">ул. </w:t>
      </w:r>
      <w:r>
        <w:t xml:space="preserve">Кузьмы Минина и </w:t>
      </w:r>
      <w:r w:rsidR="00727A2E">
        <w:t xml:space="preserve">ул. </w:t>
      </w:r>
      <w:r>
        <w:t>Да</w:t>
      </w:r>
      <w:r>
        <w:t>р</w:t>
      </w:r>
      <w:r>
        <w:t>гомыжского</w:t>
      </w:r>
      <w:r w:rsidR="00727A2E">
        <w:t>,</w:t>
      </w:r>
      <w:r>
        <w:t xml:space="preserve"> и участок, ограниченный ул</w:t>
      </w:r>
      <w:r w:rsidR="00727A2E">
        <w:t>.</w:t>
      </w:r>
      <w:r>
        <w:t xml:space="preserve"> Серебряные Ключи и </w:t>
      </w:r>
      <w:r w:rsidR="00727A2E">
        <w:t xml:space="preserve">ул. </w:t>
      </w:r>
      <w:r>
        <w:t>Богдана Хмельницкого)</w:t>
      </w:r>
      <w:r w:rsidRPr="00DA7D93">
        <w:t>;</w:t>
      </w:r>
    </w:p>
    <w:p w:rsidR="003F2A87" w:rsidRPr="009C7CAB" w:rsidRDefault="003F2A87" w:rsidP="00651D3E">
      <w:r w:rsidRPr="009C7CAB">
        <w:t>планировочный квартал общественной и производственной застройки 5;</w:t>
      </w:r>
    </w:p>
    <w:p w:rsidR="003F2A87" w:rsidRPr="000E3FFB" w:rsidRDefault="003F2A87" w:rsidP="00651D3E">
      <w:r w:rsidRPr="000E3FFB">
        <w:lastRenderedPageBreak/>
        <w:t>планировочные кварталы жилой застройки 8, 9 с объектами местного о</w:t>
      </w:r>
      <w:r w:rsidRPr="000E3FFB">
        <w:t>б</w:t>
      </w:r>
      <w:r w:rsidRPr="000E3FFB">
        <w:t>служивания;</w:t>
      </w:r>
    </w:p>
    <w:p w:rsidR="003F2A87" w:rsidRPr="00686066" w:rsidRDefault="003F2A87" w:rsidP="00651D3E">
      <w:r w:rsidRPr="00FB2868">
        <w:t>жилые кварталы 11 (участок, ограниченн</w:t>
      </w:r>
      <w:r w:rsidR="00685FC6">
        <w:t>ы</w:t>
      </w:r>
      <w:r w:rsidRPr="00FB2868">
        <w:t xml:space="preserve">й </w:t>
      </w:r>
      <w:r w:rsidR="00694B10">
        <w:t>основным проездом</w:t>
      </w:r>
      <w:r>
        <w:t>, ул</w:t>
      </w:r>
      <w:r w:rsidR="00685FC6">
        <w:t xml:space="preserve">. </w:t>
      </w:r>
      <w:r>
        <w:t>Тим</w:t>
      </w:r>
      <w:r>
        <w:t>и</w:t>
      </w:r>
      <w:r>
        <w:t>рязева и ул</w:t>
      </w:r>
      <w:r w:rsidR="00685FC6">
        <w:t xml:space="preserve">. </w:t>
      </w:r>
      <w:r>
        <w:t>Дачн</w:t>
      </w:r>
      <w:r w:rsidR="00685FC6">
        <w:t>ой</w:t>
      </w:r>
      <w:r w:rsidRPr="00FB2868">
        <w:t>), 13-1, 13-2</w:t>
      </w:r>
      <w:r w:rsidR="00177C97">
        <w:t>, 13-3</w:t>
      </w:r>
      <w:r w:rsidRPr="00FB2868">
        <w:t xml:space="preserve"> (участок, ограниченн</w:t>
      </w:r>
      <w:r w:rsidR="00685FC6">
        <w:t>ый</w:t>
      </w:r>
      <w:r w:rsidRPr="00FB2868">
        <w:t xml:space="preserve"> ул</w:t>
      </w:r>
      <w:r w:rsidR="004C4DF8">
        <w:t>.</w:t>
      </w:r>
      <w:r w:rsidRPr="00FB2868">
        <w:t xml:space="preserve"> Вавилова, </w:t>
      </w:r>
      <w:r w:rsidR="00010661">
        <w:t xml:space="preserve">             </w:t>
      </w:r>
      <w:r w:rsidR="004C4DF8" w:rsidRPr="00FB2868">
        <w:t>ул</w:t>
      </w:r>
      <w:r w:rsidR="004C4DF8">
        <w:t xml:space="preserve">. </w:t>
      </w:r>
      <w:r w:rsidRPr="00FB2868">
        <w:t xml:space="preserve">Союза Молодежи, </w:t>
      </w:r>
      <w:r w:rsidR="004C4DF8" w:rsidRPr="00FB2868">
        <w:t>ул</w:t>
      </w:r>
      <w:r w:rsidR="004C4DF8">
        <w:t xml:space="preserve">. </w:t>
      </w:r>
      <w:r w:rsidRPr="00FB2868">
        <w:t xml:space="preserve">Тимирязева и </w:t>
      </w:r>
      <w:r w:rsidR="004C4DF8" w:rsidRPr="00FB2868">
        <w:t>ул</w:t>
      </w:r>
      <w:r w:rsidR="004C4DF8">
        <w:t xml:space="preserve">. </w:t>
      </w:r>
      <w:r w:rsidRPr="00FB2868">
        <w:t>Дуси Ковальчук) с объектами местн</w:t>
      </w:r>
      <w:r w:rsidRPr="00FB2868">
        <w:t>о</w:t>
      </w:r>
      <w:r w:rsidRPr="00FB2868">
        <w:t>го обслуживания.</w:t>
      </w:r>
    </w:p>
    <w:p w:rsidR="003F2A87" w:rsidRPr="00686066" w:rsidRDefault="003F2A87" w:rsidP="00651D3E">
      <w:pPr>
        <w:widowControl w:val="0"/>
      </w:pPr>
    </w:p>
    <w:p w:rsidR="003F2A87" w:rsidRPr="00686066" w:rsidRDefault="003F2A87" w:rsidP="00651D3E">
      <w:pPr>
        <w:ind w:firstLine="0"/>
        <w:jc w:val="center"/>
        <w:rPr>
          <w:b/>
        </w:rPr>
      </w:pPr>
      <w:r w:rsidRPr="00686066">
        <w:rPr>
          <w:b/>
        </w:rPr>
        <w:t>2.2. Зоны размещения объектов капитального строительства</w:t>
      </w:r>
    </w:p>
    <w:p w:rsidR="003F2A87" w:rsidRPr="00686066" w:rsidRDefault="003F2A87" w:rsidP="00651D3E">
      <w:pPr>
        <w:rPr>
          <w:b/>
        </w:rPr>
      </w:pPr>
    </w:p>
    <w:p w:rsidR="003F2A87" w:rsidRPr="00D34AB3" w:rsidRDefault="003F2A87" w:rsidP="00651D3E">
      <w:r w:rsidRPr="00D34AB3">
        <w:t>Проектом устанавливаются зоны размещения объектов капитального стро</w:t>
      </w:r>
      <w:r w:rsidRPr="00D34AB3">
        <w:t>и</w:t>
      </w:r>
      <w:r w:rsidRPr="00D34AB3">
        <w:t>тельства на I очередь до 2020 года и на расчетный срок до 2030 года.</w:t>
      </w:r>
    </w:p>
    <w:p w:rsidR="003F2A87" w:rsidRPr="00D34AB3" w:rsidRDefault="003F2A87" w:rsidP="00651D3E">
      <w:r w:rsidRPr="00D34AB3">
        <w:t>В зонах с уже существующей застройкой предусматривается возможность дальнейшего развития территории с размещением новых объектов капитального строительства на незастроенных участках. Наименования зон и планируемые ре</w:t>
      </w:r>
      <w:r w:rsidRPr="00D34AB3">
        <w:t>г</w:t>
      </w:r>
      <w:r w:rsidRPr="00D34AB3">
        <w:t xml:space="preserve">ламенты соответствуют действующим правилам землепользования и застройки города Новосибирска. </w:t>
      </w:r>
    </w:p>
    <w:p w:rsidR="003F2A87" w:rsidRDefault="003F2A87" w:rsidP="00651D3E">
      <w:r w:rsidRPr="003B6A83">
        <w:t>Проектом планировки предусмотрены следующие ф</w:t>
      </w:r>
      <w:r>
        <w:t>у</w:t>
      </w:r>
      <w:r w:rsidRPr="003B6A83">
        <w:t>нкциональные зоны:</w:t>
      </w:r>
    </w:p>
    <w:p w:rsidR="003F2A87" w:rsidRPr="00C1711E" w:rsidRDefault="003F2A87" w:rsidP="00651D3E">
      <w:r w:rsidRPr="00C1711E">
        <w:t>зон</w:t>
      </w:r>
      <w:r>
        <w:t>а</w:t>
      </w:r>
      <w:r w:rsidRPr="00C1711E">
        <w:t xml:space="preserve"> застройки средне- и многоэтажными жилыми домами (Ж-1) </w:t>
      </w:r>
      <w:r>
        <w:t>с подзон</w:t>
      </w:r>
      <w:r>
        <w:t>а</w:t>
      </w:r>
      <w:r>
        <w:t>ми:</w:t>
      </w:r>
    </w:p>
    <w:p w:rsidR="003F2A87" w:rsidRPr="00C1711E" w:rsidRDefault="003F2A87" w:rsidP="00651D3E">
      <w:r w:rsidRPr="00C1711E">
        <w:t>застройки среднеэтажными жилыми домами (от 5</w:t>
      </w:r>
      <w:r w:rsidR="00685FC6">
        <w:t xml:space="preserve"> </w:t>
      </w:r>
      <w:r w:rsidRPr="00C1711E">
        <w:t>-</w:t>
      </w:r>
      <w:r w:rsidR="00685FC6">
        <w:t xml:space="preserve"> </w:t>
      </w:r>
      <w:r w:rsidRPr="00C1711E">
        <w:t>8 этажей, вкл</w:t>
      </w:r>
      <w:r>
        <w:t>ю</w:t>
      </w:r>
      <w:r w:rsidRPr="00C1711E">
        <w:t>чая ма</w:t>
      </w:r>
      <w:r w:rsidRPr="00C1711E">
        <w:t>н</w:t>
      </w:r>
      <w:r w:rsidRPr="00C1711E">
        <w:t>сардный) (Ж-1.2);</w:t>
      </w:r>
    </w:p>
    <w:p w:rsidR="003F2A87" w:rsidRPr="00C1711E" w:rsidRDefault="003F2A87" w:rsidP="00651D3E">
      <w:r w:rsidRPr="00C1711E">
        <w:t>застройки многоэтажными жилыми домами (9</w:t>
      </w:r>
      <w:r w:rsidR="00685FC6">
        <w:t xml:space="preserve"> </w:t>
      </w:r>
      <w:r w:rsidRPr="00C1711E">
        <w:t>-</w:t>
      </w:r>
      <w:r w:rsidR="00685FC6">
        <w:t xml:space="preserve"> </w:t>
      </w:r>
      <w:r w:rsidRPr="00C1711E">
        <w:t>13 этажей) (Ж-1.3);</w:t>
      </w:r>
    </w:p>
    <w:p w:rsidR="003F2A87" w:rsidRPr="003B6A83" w:rsidRDefault="003F2A87" w:rsidP="00651D3E">
      <w:r w:rsidRPr="00C1711E">
        <w:t>застройки многоэтажными жилыми домами повышенной этажно</w:t>
      </w:r>
      <w:r>
        <w:t>сти (14 и более этажей) (Ж-1.4);</w:t>
      </w:r>
    </w:p>
    <w:p w:rsidR="003F2A87" w:rsidRPr="003B6A83" w:rsidRDefault="003F2A87" w:rsidP="00651D3E">
      <w:r w:rsidRPr="003B6A83">
        <w:t>зона застройки объектами делового, общественного и коммерческого назн</w:t>
      </w:r>
      <w:r w:rsidRPr="003B6A83">
        <w:t>а</w:t>
      </w:r>
      <w:r w:rsidRPr="003B6A83">
        <w:t>чения (ОД-1);</w:t>
      </w:r>
    </w:p>
    <w:p w:rsidR="003F2A87" w:rsidRPr="003B6A83" w:rsidRDefault="003F2A87" w:rsidP="00651D3E">
      <w:r w:rsidRPr="003B6A83">
        <w:t>зона застройки объектами среднего профессионального и высшего про</w:t>
      </w:r>
      <w:r>
        <w:t>фе</w:t>
      </w:r>
      <w:r>
        <w:t>с</w:t>
      </w:r>
      <w:r w:rsidRPr="003B6A83">
        <w:t>сионального образования, научно-исследовательских учреждений (ОД-2);</w:t>
      </w:r>
    </w:p>
    <w:p w:rsidR="003F2A87" w:rsidRPr="003B6A83" w:rsidRDefault="003F2A87" w:rsidP="00651D3E">
      <w:r w:rsidRPr="003B6A83">
        <w:t>зона застройки объектами здравоохранения (ОД-3);</w:t>
      </w:r>
    </w:p>
    <w:p w:rsidR="003F2A87" w:rsidRPr="003B6A83" w:rsidRDefault="003F2A87" w:rsidP="00651D3E">
      <w:r w:rsidRPr="003B6A83">
        <w:t>зона специализированной общественной застройки (ОД-4);</w:t>
      </w:r>
    </w:p>
    <w:p w:rsidR="003F2A87" w:rsidRPr="003B6A83" w:rsidRDefault="003F2A87" w:rsidP="00651D3E">
      <w:r w:rsidRPr="003B6A83">
        <w:t>зона озеленения (Р-2);</w:t>
      </w:r>
    </w:p>
    <w:p w:rsidR="003F2A87" w:rsidRPr="003B6A83" w:rsidRDefault="003F2A87" w:rsidP="00651D3E">
      <w:r w:rsidRPr="003B6A83">
        <w:t>зона объектов спортивного назначения (Р-4);</w:t>
      </w:r>
    </w:p>
    <w:p w:rsidR="003F2A87" w:rsidRPr="003B6A83" w:rsidRDefault="003F2A87" w:rsidP="00651D3E">
      <w:r w:rsidRPr="003B6A83">
        <w:t>зона производственных объектов с различными нормативами</w:t>
      </w:r>
      <w:r>
        <w:t xml:space="preserve"> </w:t>
      </w:r>
      <w:r w:rsidRPr="003B6A83">
        <w:t>воздействия на окружающую среду (П-1);</w:t>
      </w:r>
    </w:p>
    <w:p w:rsidR="003F2A87" w:rsidRPr="003B6A83" w:rsidRDefault="003F2A87" w:rsidP="00651D3E">
      <w:r w:rsidRPr="003B6A83">
        <w:t>зона застройки коммунальными и складскими объектами (П-2);</w:t>
      </w:r>
    </w:p>
    <w:p w:rsidR="003F2A87" w:rsidRPr="003B6A83" w:rsidRDefault="003F2A87" w:rsidP="00651D3E">
      <w:r w:rsidRPr="003B6A83">
        <w:t>зона улично-дорожной сети (ИТ-3);</w:t>
      </w:r>
    </w:p>
    <w:p w:rsidR="003F2A87" w:rsidRPr="003B6A83" w:rsidRDefault="003F2A87" w:rsidP="00651D3E">
      <w:r w:rsidRPr="003B6A83">
        <w:t>зона объектов инженерной инфраструктуры (ИТ-4);</w:t>
      </w:r>
    </w:p>
    <w:p w:rsidR="003F2A87" w:rsidRDefault="003F2A87" w:rsidP="00651D3E">
      <w:r w:rsidRPr="003B6A83">
        <w:t>зона стоянок для легковых автомобилей (СА-1.1)</w:t>
      </w:r>
      <w:r w:rsidR="00685FC6">
        <w:t>.</w:t>
      </w:r>
    </w:p>
    <w:p w:rsidR="00566E89" w:rsidRDefault="00566E89" w:rsidP="00651D3E">
      <w:pPr>
        <w:jc w:val="center"/>
        <w:rPr>
          <w:b/>
        </w:rPr>
      </w:pPr>
    </w:p>
    <w:p w:rsidR="003F2A87" w:rsidRPr="00686066" w:rsidRDefault="003F2A87" w:rsidP="000C4235">
      <w:pPr>
        <w:spacing w:line="240" w:lineRule="atLeast"/>
        <w:ind w:firstLine="0"/>
        <w:jc w:val="center"/>
        <w:rPr>
          <w:b/>
        </w:rPr>
      </w:pPr>
      <w:r w:rsidRPr="00686066">
        <w:rPr>
          <w:b/>
        </w:rPr>
        <w:t>2.3. Охрана объектов культурного наследия</w:t>
      </w:r>
    </w:p>
    <w:p w:rsidR="003F2A87" w:rsidRPr="00686066" w:rsidRDefault="003F2A87" w:rsidP="00651D3E">
      <w:pPr>
        <w:rPr>
          <w:b/>
        </w:rPr>
      </w:pPr>
    </w:p>
    <w:p w:rsidR="003F2A87" w:rsidRPr="00686066" w:rsidRDefault="003F2A87" w:rsidP="00651D3E">
      <w:r w:rsidRPr="00686066">
        <w:t>Постановлением администрации Новосибирской области от 15.02.2010</w:t>
      </w:r>
      <w:r w:rsidR="000C4235">
        <w:t xml:space="preserve"> </w:t>
      </w:r>
      <w:r w:rsidRPr="00686066">
        <w:t>№ 46-па «Об утверждении границ зон охраны объектов культурного наследия (памятников истории и культуры) народов Российской Федерации, расположе</w:t>
      </w:r>
      <w:r w:rsidRPr="00686066">
        <w:t>н</w:t>
      </w:r>
      <w:r w:rsidRPr="00686066">
        <w:t>ных на территории города Новосибирска, режимов использования земель и град</w:t>
      </w:r>
      <w:r w:rsidRPr="00686066">
        <w:t>о</w:t>
      </w:r>
      <w:r w:rsidRPr="00686066">
        <w:t>строительных регламентов в границах данных зон охраны» для территории уст</w:t>
      </w:r>
      <w:r w:rsidRPr="00686066">
        <w:t>а</w:t>
      </w:r>
      <w:r w:rsidRPr="00686066">
        <w:lastRenderedPageBreak/>
        <w:t>новлен перечень объектов культурного наследия. В их число входят памятники архитектуры регионального значения с соответствующими охранными зонами:</w:t>
      </w:r>
    </w:p>
    <w:p w:rsidR="003F2A87" w:rsidRPr="00686066" w:rsidRDefault="003F2A87" w:rsidP="00651D3E">
      <w:r w:rsidRPr="00686066">
        <w:t>2-этажные дома по ул. Сухарной, 68/1 и 70/1 – охранная зона № 68;</w:t>
      </w:r>
    </w:p>
    <w:p w:rsidR="003F2A87" w:rsidRPr="00686066" w:rsidRDefault="003F2A87" w:rsidP="00651D3E">
      <w:r w:rsidRPr="00686066">
        <w:t>2-этажное здание по ул. Дуси Ковальчук, 1 – охранная зона № 69;</w:t>
      </w:r>
    </w:p>
    <w:p w:rsidR="003F2A87" w:rsidRPr="00686066" w:rsidRDefault="003F2A87" w:rsidP="00651D3E">
      <w:r w:rsidRPr="00686066">
        <w:t>жилой дом по ул. Дуси Ковальчук, 185 – охранная зона № 71;</w:t>
      </w:r>
    </w:p>
    <w:p w:rsidR="003F2A87" w:rsidRPr="00686066" w:rsidRDefault="003F2A87" w:rsidP="00651D3E">
      <w:r w:rsidRPr="00686066">
        <w:t>учебный корпус СГУПС по ул. Дуси Ковальчук, 191 – охранная зона № 72.</w:t>
      </w:r>
    </w:p>
    <w:p w:rsidR="003F2A87" w:rsidRPr="00686066" w:rsidRDefault="003F2A87" w:rsidP="00651D3E">
      <w:r w:rsidRPr="00686066">
        <w:t>На территории также установлены зоны регулирования застройки и хозя</w:t>
      </w:r>
      <w:r w:rsidRPr="00686066">
        <w:t>й</w:t>
      </w:r>
      <w:r>
        <w:t>ственной деятельности Р 71-1 и Р </w:t>
      </w:r>
      <w:r w:rsidRPr="00686066">
        <w:t>72-2, охватывающие первую линию застройки ул. Дуси Ковальчук от пл</w:t>
      </w:r>
      <w:r w:rsidR="00685FC6">
        <w:t>ощади</w:t>
      </w:r>
      <w:r w:rsidRPr="00686066">
        <w:t xml:space="preserve"> им. Калин</w:t>
      </w:r>
      <w:r>
        <w:t>ина до ул. Залесского. В зону Р </w:t>
      </w:r>
      <w:r w:rsidRPr="00686066">
        <w:t>72-1 входит также территория Горбольницы № 1 с выявленными здесь объектами культурного наследия – больничными постройками, а также ценной малой арх</w:t>
      </w:r>
      <w:r w:rsidRPr="00686066">
        <w:t>и</w:t>
      </w:r>
      <w:r w:rsidRPr="00686066">
        <w:t>тектурной формой – ограждением тер</w:t>
      </w:r>
      <w:r w:rsidR="000C4235">
        <w:t xml:space="preserve">ритории больницы со стороны ул. </w:t>
      </w:r>
      <w:r w:rsidRPr="00686066">
        <w:t>Залесск</w:t>
      </w:r>
      <w:r w:rsidRPr="00686066">
        <w:t>о</w:t>
      </w:r>
      <w:r w:rsidRPr="00686066">
        <w:t>го.</w:t>
      </w:r>
    </w:p>
    <w:p w:rsidR="003F2A87" w:rsidRPr="00686066" w:rsidRDefault="003F2A87" w:rsidP="00651D3E">
      <w:r w:rsidRPr="00686066">
        <w:t>Проектом предусматривается полное сохранение расположенных на терр</w:t>
      </w:r>
      <w:r w:rsidRPr="00686066">
        <w:t>и</w:t>
      </w:r>
      <w:r w:rsidRPr="00686066">
        <w:t>тории установленных и выявленных памятников архитектуры. Постройки и пл</w:t>
      </w:r>
      <w:r w:rsidRPr="00686066">
        <w:t>а</w:t>
      </w:r>
      <w:r w:rsidRPr="00686066">
        <w:t>нировочные решения, расположенные на территории зон регулирования застро</w:t>
      </w:r>
      <w:r w:rsidRPr="00686066">
        <w:t>й</w:t>
      </w:r>
      <w:r w:rsidRPr="00686066">
        <w:t>ки и хозяйственной деятельности, также сохраняются. Использование объектов культурного наследия в пределах охранных зон и зон регулирования застройки и хозяйственной деятельности предусматривается в соответствии с особым реж</w:t>
      </w:r>
      <w:r w:rsidRPr="00686066">
        <w:t>и</w:t>
      </w:r>
      <w:r w:rsidRPr="00686066">
        <w:t>мом использования земель и градостроительными регламентами, установленными соответствующими нормативными правовыми актами.</w:t>
      </w:r>
    </w:p>
    <w:p w:rsidR="003F2A87" w:rsidRDefault="003F2A87" w:rsidP="00651D3E">
      <w:pPr>
        <w:rPr>
          <w:b/>
          <w:color w:val="FF0000"/>
        </w:rPr>
      </w:pPr>
    </w:p>
    <w:p w:rsidR="003F2A87" w:rsidRPr="00686066" w:rsidRDefault="003F2A87" w:rsidP="00D11326">
      <w:pPr>
        <w:ind w:firstLine="0"/>
        <w:jc w:val="center"/>
        <w:rPr>
          <w:b/>
        </w:rPr>
      </w:pPr>
      <w:r w:rsidRPr="00686066">
        <w:rPr>
          <w:b/>
        </w:rPr>
        <w:t>2.4. Развитие системы транспортного обслуживания</w:t>
      </w:r>
    </w:p>
    <w:p w:rsidR="003F2A87" w:rsidRPr="00686066" w:rsidRDefault="003F2A87" w:rsidP="00651D3E"/>
    <w:p w:rsidR="003F2A87" w:rsidRPr="00686066" w:rsidRDefault="003F2A87" w:rsidP="00651D3E">
      <w:r w:rsidRPr="00686066">
        <w:t>Предусматривается развитие существующих и строительство новых эл</w:t>
      </w:r>
      <w:r w:rsidRPr="00686066">
        <w:t>е</w:t>
      </w:r>
      <w:r w:rsidRPr="00686066">
        <w:t>ментов системы транспортного обслуживания территории. Проектными мер</w:t>
      </w:r>
      <w:r w:rsidRPr="00686066">
        <w:t>о</w:t>
      </w:r>
      <w:r w:rsidRPr="00686066">
        <w:t>приятиями предусмотрено достижение на расчетный срок плотности УДС в ра</w:t>
      </w:r>
      <w:r w:rsidRPr="00686066">
        <w:t>з</w:t>
      </w:r>
      <w:r w:rsidRPr="00686066">
        <w:t>мере 5,1 км/кв. км, что создаст условия для пропуска перспективных транспор</w:t>
      </w:r>
      <w:r w:rsidRPr="00686066">
        <w:t>т</w:t>
      </w:r>
      <w:r w:rsidRPr="00686066">
        <w:t>ных потоков. Предусматривается реконструкция существующих и строительство новых элементов УДС, в частности:</w:t>
      </w:r>
    </w:p>
    <w:p w:rsidR="003F2A87" w:rsidRPr="00686066" w:rsidRDefault="003F2A87" w:rsidP="00651D3E">
      <w:r w:rsidRPr="00686066">
        <w:t>Ельцовской магистрали - скоростной дороги в пойме реки 2-я Ельцовка;</w:t>
      </w:r>
    </w:p>
    <w:p w:rsidR="003F2A87" w:rsidRPr="00686066" w:rsidRDefault="003F2A87" w:rsidP="00651D3E">
      <w:r w:rsidRPr="00686066">
        <w:t>улицы непрерывного движения по ул. Залесского;</w:t>
      </w:r>
    </w:p>
    <w:p w:rsidR="003F2A87" w:rsidRPr="00686066" w:rsidRDefault="003F2A87" w:rsidP="00D11326">
      <w:r w:rsidRPr="00686066">
        <w:t xml:space="preserve">магистральных улиц городского значения регулируемого движения </w:t>
      </w:r>
      <w:r w:rsidRPr="00686066">
        <w:rPr>
          <w:lang w:val="en-US"/>
        </w:rPr>
        <w:t>I</w:t>
      </w:r>
      <w:r w:rsidRPr="00686066">
        <w:t xml:space="preserve"> класса по Красному проспекту, ул. Дуси Ковальчук</w:t>
      </w:r>
      <w:r w:rsidR="00D11326">
        <w:t xml:space="preserve">, ул. Богдана Хмельницкого, ул. Бардина, ул. </w:t>
      </w:r>
      <w:r w:rsidRPr="00686066">
        <w:t>Жуковского, ул. Плановой, ул. Сухарной;</w:t>
      </w:r>
    </w:p>
    <w:p w:rsidR="003F2A87" w:rsidRPr="00686066" w:rsidRDefault="003F2A87" w:rsidP="00651D3E">
      <w:r w:rsidRPr="00686066">
        <w:t>магистральных улиц районного значен</w:t>
      </w:r>
      <w:r w:rsidR="00D11326">
        <w:t>ия по ул. Дмитрия Донского, ул. </w:t>
      </w:r>
      <w:r w:rsidRPr="00686066">
        <w:t xml:space="preserve">Дачной, ул. Светлановской, ул. Холодильной, ул. Даргомыжского и улице с </w:t>
      </w:r>
      <w:r w:rsidRPr="006309B5">
        <w:t xml:space="preserve">проектным номером «РМ-1» по участку ул. Северной от </w:t>
      </w:r>
      <w:r>
        <w:t>ул. </w:t>
      </w:r>
      <w:r w:rsidRPr="006309B5">
        <w:t>Дачн</w:t>
      </w:r>
      <w:r w:rsidR="00685FC6">
        <w:t>ой</w:t>
      </w:r>
      <w:r w:rsidR="00D11326">
        <w:t xml:space="preserve"> до ул. </w:t>
      </w:r>
      <w:r w:rsidRPr="006309B5">
        <w:t>Зале</w:t>
      </w:r>
      <w:r w:rsidRPr="006309B5">
        <w:t>с</w:t>
      </w:r>
      <w:r w:rsidRPr="006309B5">
        <w:t>ского;</w:t>
      </w:r>
    </w:p>
    <w:p w:rsidR="003F2A87" w:rsidRPr="00686066" w:rsidRDefault="003F2A87" w:rsidP="00651D3E">
      <w:r w:rsidRPr="00686066">
        <w:t>улиц местного значения различных категорий: жилых улиц, улиц промы</w:t>
      </w:r>
      <w:r w:rsidRPr="00686066">
        <w:t>ш</w:t>
      </w:r>
      <w:r w:rsidRPr="00686066">
        <w:t>ленных и коммунально-складских зон.</w:t>
      </w:r>
    </w:p>
    <w:p w:rsidR="003F2A87" w:rsidRPr="00686066" w:rsidRDefault="003F2A87" w:rsidP="00651D3E">
      <w:r w:rsidRPr="00686066">
        <w:t>Общая протяженность УДС на расчетный срок увеличится на 63 % и до</w:t>
      </w:r>
      <w:r w:rsidRPr="00686066">
        <w:t>с</w:t>
      </w:r>
      <w:r w:rsidRPr="00686066">
        <w:t xml:space="preserve">тигнет </w:t>
      </w:r>
      <w:r w:rsidRPr="0047694D">
        <w:t>30,99 км</w:t>
      </w:r>
      <w:r w:rsidRPr="00686066">
        <w:t xml:space="preserve">, в том числе протяженность магистральных улиц составит </w:t>
      </w:r>
      <w:r w:rsidRPr="0047694D">
        <w:t>17,76 км.</w:t>
      </w:r>
    </w:p>
    <w:p w:rsidR="003F2A87" w:rsidRPr="00686066" w:rsidRDefault="003F2A87" w:rsidP="00651D3E">
      <w:r w:rsidRPr="00686066">
        <w:lastRenderedPageBreak/>
        <w:t>Положение установленных проектом красных линий определяется шириной проезжей части улиц и дорог, шириной коридоров инженерно-технически</w:t>
      </w:r>
      <w:r w:rsidR="00685FC6">
        <w:t>х</w:t>
      </w:r>
      <w:r w:rsidRPr="00686066">
        <w:t xml:space="preserve"> ко</w:t>
      </w:r>
      <w:r w:rsidRPr="00686066">
        <w:t>м</w:t>
      </w:r>
      <w:r w:rsidRPr="00686066">
        <w:t>муникаций, тротуаров, полос озеленения.</w:t>
      </w:r>
    </w:p>
    <w:p w:rsidR="003F2A87" w:rsidRPr="00686066" w:rsidRDefault="003F2A87" w:rsidP="00651D3E">
      <w:r w:rsidRPr="00686066">
        <w:t>Показатели проезжей части улиц и дорог представлены в таблице 3.</w:t>
      </w:r>
    </w:p>
    <w:p w:rsidR="003F2A87" w:rsidRDefault="003F2A87" w:rsidP="00651D3E"/>
    <w:p w:rsidR="003F2A87" w:rsidRDefault="003F2A87" w:rsidP="00651D3E">
      <w:pPr>
        <w:jc w:val="right"/>
      </w:pPr>
      <w:r w:rsidRPr="00686066">
        <w:t>Таблица 3</w:t>
      </w:r>
    </w:p>
    <w:p w:rsidR="00566E89" w:rsidRPr="005B074C" w:rsidRDefault="00566E89" w:rsidP="00651D3E">
      <w:pPr>
        <w:jc w:val="right"/>
        <w:rPr>
          <w:sz w:val="24"/>
        </w:rPr>
      </w:pPr>
    </w:p>
    <w:p w:rsidR="003F2A87" w:rsidRDefault="003F2A87" w:rsidP="00BC55A6">
      <w:pPr>
        <w:spacing w:line="240" w:lineRule="atLeast"/>
        <w:ind w:firstLine="0"/>
        <w:jc w:val="center"/>
      </w:pPr>
      <w:r w:rsidRPr="00686066">
        <w:t>Показатели проезжей части улиц и дорог</w:t>
      </w:r>
    </w:p>
    <w:p w:rsidR="00685FC6" w:rsidRDefault="00685FC6" w:rsidP="00384B8E">
      <w:pPr>
        <w:spacing w:line="240" w:lineRule="atLeast"/>
        <w:jc w:val="center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678"/>
        <w:gridCol w:w="1701"/>
        <w:gridCol w:w="1418"/>
        <w:gridCol w:w="1559"/>
      </w:tblGrid>
      <w:tr w:rsidR="003F2A87" w:rsidRPr="00686066" w:rsidTr="005B074C">
        <w:trPr>
          <w:trHeight w:val="2149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ind w:firstLine="0"/>
              <w:jc w:val="center"/>
            </w:pPr>
            <w:r w:rsidRPr="00686066">
              <w:t>№ п.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ind w:firstLine="0"/>
              <w:jc w:val="center"/>
            </w:pPr>
            <w:r w:rsidRPr="00686066">
              <w:t>Категория улиц, дорог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686066" w:rsidRDefault="003F2A87" w:rsidP="00651D3E">
            <w:pPr>
              <w:ind w:firstLine="0"/>
              <w:jc w:val="center"/>
            </w:pPr>
            <w:r w:rsidRPr="00686066">
              <w:t>Расчетная скорость движения, км/час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4C" w:rsidRDefault="003F2A87" w:rsidP="00651D3E">
            <w:pPr>
              <w:ind w:firstLine="0"/>
              <w:jc w:val="center"/>
            </w:pPr>
            <w:r w:rsidRPr="00686066">
              <w:t>Ширина полосы движ</w:t>
            </w:r>
            <w:r w:rsidRPr="00686066">
              <w:t>е</w:t>
            </w:r>
            <w:r w:rsidRPr="00686066">
              <w:t>ния</w:t>
            </w:r>
            <w:r w:rsidR="00A30103">
              <w:t>,</w:t>
            </w:r>
            <w:r w:rsidRPr="00686066">
              <w:t xml:space="preserve"> </w:t>
            </w:r>
          </w:p>
          <w:p w:rsidR="003F2A87" w:rsidRPr="00686066" w:rsidRDefault="003F2A87" w:rsidP="00651D3E">
            <w:pPr>
              <w:ind w:firstLine="0"/>
              <w:jc w:val="center"/>
            </w:pPr>
            <w:r w:rsidRPr="00686066">
              <w:t>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B074C" w:rsidRDefault="003F2A87" w:rsidP="00F106E3">
            <w:pPr>
              <w:ind w:firstLine="0"/>
              <w:jc w:val="center"/>
            </w:pPr>
            <w:r w:rsidRPr="00686066">
              <w:t xml:space="preserve">Количество полос </w:t>
            </w:r>
          </w:p>
          <w:p w:rsidR="003F2A87" w:rsidRPr="00686066" w:rsidRDefault="003F2A87" w:rsidP="005B074C">
            <w:pPr>
              <w:ind w:firstLine="0"/>
              <w:jc w:val="center"/>
            </w:pPr>
            <w:r w:rsidRPr="00686066">
              <w:t>движения основной проезжей части в обоих н</w:t>
            </w:r>
            <w:r w:rsidRPr="00686066">
              <w:t>а</w:t>
            </w:r>
            <w:r w:rsidRPr="00686066">
              <w:t>правлениях</w:t>
            </w:r>
          </w:p>
        </w:tc>
      </w:tr>
    </w:tbl>
    <w:p w:rsidR="003F2A87" w:rsidRDefault="003F2A87" w:rsidP="00651D3E">
      <w:pPr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678"/>
        <w:gridCol w:w="1701"/>
        <w:gridCol w:w="1418"/>
        <w:gridCol w:w="1559"/>
      </w:tblGrid>
      <w:tr w:rsidR="003F2A87" w:rsidRPr="00D45CDF" w:rsidTr="005B074C">
        <w:trPr>
          <w:trHeight w:val="102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685FC6" w:rsidP="00651D3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  <w:jc w:val="center"/>
              <w:rPr>
                <w:sz w:val="24"/>
              </w:rPr>
            </w:pPr>
            <w:r w:rsidRPr="00D45CDF">
              <w:rPr>
                <w:sz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  <w:jc w:val="center"/>
              <w:rPr>
                <w:sz w:val="24"/>
              </w:rPr>
            </w:pPr>
            <w:r w:rsidRPr="00D45CDF">
              <w:rPr>
                <w:sz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  <w:jc w:val="center"/>
              <w:rPr>
                <w:sz w:val="24"/>
              </w:rPr>
            </w:pPr>
            <w:r w:rsidRPr="00D45CDF">
              <w:rPr>
                <w:sz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  <w:jc w:val="center"/>
              <w:rPr>
                <w:sz w:val="24"/>
              </w:rPr>
            </w:pPr>
            <w:r w:rsidRPr="00D45CDF">
              <w:rPr>
                <w:sz w:val="24"/>
              </w:rPr>
              <w:t>5</w:t>
            </w:r>
          </w:p>
        </w:tc>
      </w:tr>
      <w:tr w:rsidR="003F2A87" w:rsidRPr="00D45CDF" w:rsidTr="005B07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  <w:jc w:val="center"/>
            </w:pPr>
            <w:r w:rsidRPr="00D45CDF"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</w:pPr>
            <w:r w:rsidRPr="00D45CDF">
              <w:t>Скоростная дорога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  <w:jc w:val="center"/>
            </w:pPr>
            <w:r w:rsidRPr="00D45CDF"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  <w:jc w:val="center"/>
            </w:pPr>
            <w:r w:rsidRPr="00D45CDF">
              <w:t>3,75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  <w:jc w:val="center"/>
            </w:pPr>
            <w:r w:rsidRPr="00D45CDF">
              <w:t>6</w:t>
            </w:r>
          </w:p>
        </w:tc>
      </w:tr>
      <w:tr w:rsidR="003F2A87" w:rsidRPr="00D45CDF" w:rsidTr="005B07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  <w:jc w:val="center"/>
            </w:pPr>
            <w:r w:rsidRPr="00D45CDF"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</w:pPr>
            <w:r w:rsidRPr="00D45CDF">
              <w:t>Магистральная улица непрерывного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  <w:jc w:val="center"/>
            </w:pPr>
            <w:r w:rsidRPr="00D45CDF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  <w:jc w:val="center"/>
            </w:pPr>
            <w:r w:rsidRPr="00D45CDF">
              <w:t>3,75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  <w:jc w:val="center"/>
            </w:pPr>
            <w:r w:rsidRPr="00D45CDF">
              <w:t>4</w:t>
            </w:r>
          </w:p>
        </w:tc>
      </w:tr>
      <w:tr w:rsidR="003F2A87" w:rsidRPr="00D45CDF" w:rsidTr="005B07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  <w:jc w:val="center"/>
            </w:pPr>
            <w:r w:rsidRPr="00D45CDF"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</w:pPr>
            <w:r w:rsidRPr="00D45CDF">
              <w:t xml:space="preserve">Магистральные улицы городского значения регулируемого движения </w:t>
            </w:r>
            <w:r w:rsidR="005B074C">
              <w:t xml:space="preserve">  </w:t>
            </w:r>
            <w:r w:rsidRPr="00D45CDF">
              <w:rPr>
                <w:lang w:val="en-US"/>
              </w:rPr>
              <w:t>I</w:t>
            </w:r>
            <w:r w:rsidRPr="00D45CDF">
              <w:t xml:space="preserve"> класса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  <w:jc w:val="center"/>
            </w:pPr>
            <w:r w:rsidRPr="00D45CDF"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  <w:jc w:val="center"/>
            </w:pPr>
            <w:r w:rsidRPr="00D45CDF">
              <w:t>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  <w:jc w:val="center"/>
            </w:pPr>
            <w:r w:rsidRPr="00D45CDF">
              <w:t>6 - 4</w:t>
            </w:r>
          </w:p>
        </w:tc>
      </w:tr>
      <w:tr w:rsidR="003F2A87" w:rsidRPr="00D45CDF" w:rsidTr="005B07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  <w:jc w:val="center"/>
            </w:pPr>
            <w:r w:rsidRPr="00D45CDF"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</w:pPr>
            <w:r w:rsidRPr="00D45CDF">
              <w:t>Магистральные улицы районного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  <w:jc w:val="center"/>
            </w:pPr>
            <w:r w:rsidRPr="00D45CDF"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  <w:jc w:val="center"/>
            </w:pPr>
            <w:r w:rsidRPr="00D45CDF">
              <w:t>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  <w:jc w:val="center"/>
            </w:pPr>
            <w:r w:rsidRPr="00D45CDF">
              <w:t>4</w:t>
            </w:r>
          </w:p>
        </w:tc>
      </w:tr>
      <w:tr w:rsidR="003F2A87" w:rsidRPr="00D45CDF" w:rsidTr="005B07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  <w:jc w:val="center"/>
            </w:pPr>
            <w:r w:rsidRPr="00D45CDF"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</w:pPr>
            <w:r w:rsidRPr="00D45CDF">
              <w:t>Жилые улицы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  <w:jc w:val="center"/>
            </w:pPr>
            <w:r w:rsidRPr="00D45CDF"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  <w:jc w:val="center"/>
            </w:pPr>
            <w:r w:rsidRPr="00D45CDF">
              <w:t>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  <w:jc w:val="center"/>
            </w:pPr>
            <w:r w:rsidRPr="00D45CDF">
              <w:t>3</w:t>
            </w:r>
          </w:p>
        </w:tc>
      </w:tr>
      <w:tr w:rsidR="003F2A87" w:rsidRPr="00D45CDF" w:rsidTr="005B07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  <w:jc w:val="center"/>
            </w:pPr>
            <w:r w:rsidRPr="00D45CDF"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</w:pPr>
            <w:r w:rsidRPr="00D45CDF">
              <w:t>Улицы промышленных и комм</w:t>
            </w:r>
            <w:r w:rsidRPr="00D45CDF">
              <w:t>у</w:t>
            </w:r>
            <w:r w:rsidRPr="00D45CDF">
              <w:t>нально-складских зон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  <w:jc w:val="center"/>
            </w:pPr>
            <w:r w:rsidRPr="00D45CDF"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  <w:jc w:val="center"/>
            </w:pPr>
            <w:r w:rsidRPr="00D45CDF">
              <w:t>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  <w:jc w:val="center"/>
            </w:pPr>
            <w:r w:rsidRPr="00D45CDF">
              <w:t>2 - 3</w:t>
            </w:r>
          </w:p>
        </w:tc>
      </w:tr>
      <w:tr w:rsidR="003F2A87" w:rsidRPr="00D45CDF" w:rsidTr="005B07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  <w:jc w:val="center"/>
            </w:pPr>
            <w:r w:rsidRPr="00D45CDF">
              <w:t>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</w:pPr>
            <w:r w:rsidRPr="00D45CDF">
              <w:t>Основные проезды территории Го</w:t>
            </w:r>
            <w:r w:rsidRPr="00D45CDF">
              <w:t>р</w:t>
            </w:r>
            <w:r w:rsidRPr="00D45CDF">
              <w:t>больницы № 1, парка «Серебряные Ключи»</w:t>
            </w:r>
            <w:r w:rsidR="00A03DFD">
              <w:t>, Тимирязевского сквера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  <w:jc w:val="center"/>
            </w:pPr>
            <w:r w:rsidRPr="00D45CDF"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  <w:jc w:val="center"/>
            </w:pPr>
            <w:r w:rsidRPr="00D45CDF">
              <w:t>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A87" w:rsidRPr="00D45CDF" w:rsidRDefault="003F2A87" w:rsidP="00651D3E">
            <w:pPr>
              <w:ind w:firstLine="0"/>
              <w:jc w:val="center"/>
            </w:pPr>
            <w:r w:rsidRPr="00D45CDF">
              <w:t>2</w:t>
            </w:r>
          </w:p>
        </w:tc>
      </w:tr>
    </w:tbl>
    <w:p w:rsidR="003F2A87" w:rsidRPr="004D7B42" w:rsidRDefault="003F2A87" w:rsidP="00651D3E">
      <w:pPr>
        <w:rPr>
          <w:color w:val="FF0000"/>
        </w:rPr>
      </w:pPr>
    </w:p>
    <w:p w:rsidR="003F2A87" w:rsidRPr="00686066" w:rsidRDefault="003F2A87" w:rsidP="00651D3E">
      <w:r w:rsidRPr="00686066">
        <w:t>Проектом учитывается необходимость строительства на территории тран</w:t>
      </w:r>
      <w:r w:rsidRPr="00686066">
        <w:t>с</w:t>
      </w:r>
      <w:r w:rsidRPr="00686066">
        <w:t>портных развязок, в том числе в двух уровнях, с обеспечением пропуска линии скоростного трамвая. Многоуровневые развязки предусматриваются на пересеч</w:t>
      </w:r>
      <w:r w:rsidRPr="00686066">
        <w:t>е</w:t>
      </w:r>
      <w:r w:rsidRPr="00686066">
        <w:t>нии Ельцовской скоростной магистрали и магистральной улицы непрерывного движения с городскими магистралями, а также на наиболее загруженных перес</w:t>
      </w:r>
      <w:r w:rsidRPr="00686066">
        <w:t>е</w:t>
      </w:r>
      <w:r w:rsidRPr="00686066">
        <w:t>чениях городских магистралей друг с другом.</w:t>
      </w:r>
    </w:p>
    <w:p w:rsidR="003F2A87" w:rsidRPr="00686066" w:rsidRDefault="003F2A87" w:rsidP="00651D3E">
      <w:r w:rsidRPr="00686066">
        <w:t>Учитывается развитие Ленинской линии метрополитена в северном напра</w:t>
      </w:r>
      <w:r w:rsidRPr="00686066">
        <w:t>в</w:t>
      </w:r>
      <w:r w:rsidRPr="00686066">
        <w:t xml:space="preserve">лении с размещением станции </w:t>
      </w:r>
      <w:r w:rsidRPr="006F3E58">
        <w:t>метро Северная.</w:t>
      </w:r>
      <w:r w:rsidRPr="00686066">
        <w:t xml:space="preserve"> Новая линия скоростного трамвая предусматривается вдоль Ельцовской скоростной магистрали.</w:t>
      </w:r>
    </w:p>
    <w:p w:rsidR="003F2A87" w:rsidRPr="00686066" w:rsidRDefault="003F2A87" w:rsidP="00651D3E">
      <w:r w:rsidRPr="00686066">
        <w:t>Развитие автобусного сообщения предусматривается по новым магистрал</w:t>
      </w:r>
      <w:r w:rsidRPr="00686066">
        <w:t>ь</w:t>
      </w:r>
      <w:r w:rsidRPr="00686066">
        <w:t>ным улицам: ул.</w:t>
      </w:r>
      <w:r w:rsidR="005B074C">
        <w:t xml:space="preserve"> </w:t>
      </w:r>
      <w:r w:rsidRPr="00686066">
        <w:t xml:space="preserve">Дачной (с разворотом у остановочной платформы скоростного трамвая), «РМ-1», </w:t>
      </w:r>
      <w:r w:rsidR="00566E89">
        <w:t xml:space="preserve">ул. </w:t>
      </w:r>
      <w:r w:rsidR="00824A2F">
        <w:t xml:space="preserve">Даргомыжского, ул. Бардина, ул. </w:t>
      </w:r>
      <w:r w:rsidRPr="00686066">
        <w:t>Светлановской, ул.</w:t>
      </w:r>
      <w:r w:rsidR="00745952">
        <w:t xml:space="preserve"> </w:t>
      </w:r>
      <w:r w:rsidRPr="00686066">
        <w:t>Зале</w:t>
      </w:r>
      <w:r w:rsidRPr="00686066">
        <w:t>с</w:t>
      </w:r>
      <w:r w:rsidRPr="00686066">
        <w:t xml:space="preserve">ского. Действующие троллейбусные линии на расчетный срок сохраняются. </w:t>
      </w:r>
      <w:r w:rsidR="00745952">
        <w:t xml:space="preserve">          </w:t>
      </w:r>
      <w:r w:rsidRPr="00686066">
        <w:lastRenderedPageBreak/>
        <w:t>Общая протяженность линий пассажирского транспорта всех видов увеличится на расчетный срок на 41 % и достигнет 25,08 км.</w:t>
      </w:r>
    </w:p>
    <w:p w:rsidR="003F2A87" w:rsidRPr="00686066" w:rsidRDefault="003F2A87" w:rsidP="00651D3E">
      <w:r w:rsidRPr="00686066">
        <w:t>Крупные транспортно-пересадочные узлы формируются в местах пересадки между наземными видами пассажирского транспорта и линиями метрополитена, платформами скоростного трамвая: на пл</w:t>
      </w:r>
      <w:r w:rsidR="00685FC6">
        <w:t xml:space="preserve">ощади </w:t>
      </w:r>
      <w:r w:rsidRPr="00686066">
        <w:t xml:space="preserve">им. Калинина, в районе </w:t>
      </w:r>
      <w:r w:rsidRPr="00B9247F">
        <w:t xml:space="preserve">станции метро </w:t>
      </w:r>
      <w:r>
        <w:t>Северная</w:t>
      </w:r>
      <w:r w:rsidRPr="00686066">
        <w:t>, на пересечении ул. Богдана Хмельницкого – ул. Дуси Ковал</w:t>
      </w:r>
      <w:r w:rsidRPr="00686066">
        <w:t>ь</w:t>
      </w:r>
      <w:r w:rsidRPr="00686066">
        <w:t>чук – ул. Танковой, вдоль Ельцовской линии скоростного трамвая в районе пер</w:t>
      </w:r>
      <w:r w:rsidRPr="00686066">
        <w:t>е</w:t>
      </w:r>
      <w:r w:rsidRPr="00686066">
        <w:t>сечения с ул. Жуковского и ул. Падунской, у торгового центра «Большая Медв</w:t>
      </w:r>
      <w:r w:rsidRPr="00686066">
        <w:t>е</w:t>
      </w:r>
      <w:r w:rsidRPr="00686066">
        <w:t>дица».</w:t>
      </w:r>
    </w:p>
    <w:p w:rsidR="003F2A87" w:rsidRPr="00BB169F" w:rsidRDefault="003F2A87" w:rsidP="00651D3E">
      <w:r w:rsidRPr="00BB169F">
        <w:t>На территории формируется сеть пешеходного движения, представленная системой бульваров, тротуарами в пределах УДС, дорожками и тротуарами вну</w:t>
      </w:r>
      <w:r w:rsidRPr="00BB169F">
        <w:t>т</w:t>
      </w:r>
      <w:r w:rsidRPr="00BB169F">
        <w:t>риквартальных территорий, пешеходными площадями при транспортно-пересадочных узлах и объектах массового посещения. Сеть пешеходных улиц и бульваров ориентируется в направлении движения к объектам массового посещ</w:t>
      </w:r>
      <w:r w:rsidRPr="00BB169F">
        <w:t>е</w:t>
      </w:r>
      <w:r w:rsidRPr="00BB169F">
        <w:t>ния, в первую очередь – к транспортно-пересадочным узлам. Формируется пеш</w:t>
      </w:r>
      <w:r w:rsidRPr="00BB169F">
        <w:t>е</w:t>
      </w:r>
      <w:r w:rsidRPr="00BB169F">
        <w:t xml:space="preserve">ходный маршрут от Красного проспекта в сторону парка «Сосновый </w:t>
      </w:r>
      <w:r w:rsidR="00745952">
        <w:t>б</w:t>
      </w:r>
      <w:r w:rsidRPr="00BB169F">
        <w:t>ор», прох</w:t>
      </w:r>
      <w:r w:rsidRPr="00BB169F">
        <w:t>о</w:t>
      </w:r>
      <w:r w:rsidRPr="00BB169F">
        <w:t xml:space="preserve">дящий по улице с проектным номером </w:t>
      </w:r>
      <w:r w:rsidRPr="00A45CE6">
        <w:t xml:space="preserve">«РМ-1» и </w:t>
      </w:r>
      <w:r w:rsidR="00566E89">
        <w:t>ул.</w:t>
      </w:r>
      <w:r w:rsidRPr="00A45CE6">
        <w:t xml:space="preserve"> Даргомыжского.</w:t>
      </w:r>
    </w:p>
    <w:p w:rsidR="00685FC6" w:rsidRDefault="003F2A87" w:rsidP="00651D3E">
      <w:r w:rsidRPr="00BB169F">
        <w:t>Предусматривается развитие многоуровневой системы хранения индивид</w:t>
      </w:r>
      <w:r w:rsidRPr="00BB169F">
        <w:t>у</w:t>
      </w:r>
      <w:r w:rsidRPr="00BB169F">
        <w:t>ального автотранспорта. Выделяются зоны размещения многоуровневых гара</w:t>
      </w:r>
      <w:r w:rsidRPr="00BB169F">
        <w:t>ж</w:t>
      </w:r>
      <w:r w:rsidRPr="00BB169F">
        <w:t xml:space="preserve">ных комплексов и станций технического обслуживания (далее – СТО) городского обслуживания </w:t>
      </w:r>
      <w:r>
        <w:t>с радиусами доступности до 1500 </w:t>
      </w:r>
      <w:r w:rsidRPr="00BB169F">
        <w:t>м в условиях реконструкции без ограничения по вместимости, гаражных комплексов и СТО районного обслуж</w:t>
      </w:r>
      <w:r w:rsidRPr="00BB169F">
        <w:t>и</w:t>
      </w:r>
      <w:r w:rsidRPr="00BB169F">
        <w:t>вания</w:t>
      </w:r>
      <w:r>
        <w:t xml:space="preserve"> с радиусами доступности до 15</w:t>
      </w:r>
      <w:r w:rsidR="001A1DC8">
        <w:t>0</w:t>
      </w:r>
      <w:r>
        <w:t>0 </w:t>
      </w:r>
      <w:r w:rsidRPr="00BB169F">
        <w:t xml:space="preserve">м и вместимостью до 500 машино-мест. </w:t>
      </w:r>
    </w:p>
    <w:p w:rsidR="003F2A87" w:rsidRPr="00BB169F" w:rsidRDefault="003F2A87" w:rsidP="00651D3E">
      <w:r w:rsidRPr="00BB169F">
        <w:t>Автомобильные парковочные комплексы и автостоянки местного обслуж</w:t>
      </w:r>
      <w:r w:rsidRPr="00BB169F">
        <w:t>и</w:t>
      </w:r>
      <w:r w:rsidRPr="00BB169F">
        <w:t>вания размещаются в пределах земельных участков объектов капитального стро</w:t>
      </w:r>
      <w:r w:rsidRPr="00BB169F">
        <w:t>и</w:t>
      </w:r>
      <w:r w:rsidRPr="00BB169F">
        <w:t>тельства. В состав проезжей части улиц местного значения, местных</w:t>
      </w:r>
      <w:r w:rsidRPr="004D7B42">
        <w:rPr>
          <w:color w:val="FF0000"/>
        </w:rPr>
        <w:t xml:space="preserve"> </w:t>
      </w:r>
      <w:r w:rsidRPr="00BB169F">
        <w:t>проездов м</w:t>
      </w:r>
      <w:r w:rsidRPr="00BB169F">
        <w:t>а</w:t>
      </w:r>
      <w:r w:rsidRPr="00BB169F">
        <w:t>гистральных улиц включаются дополнительные полосы, используемые для вр</w:t>
      </w:r>
      <w:r w:rsidRPr="00BB169F">
        <w:t>е</w:t>
      </w:r>
      <w:r w:rsidRPr="00BB169F">
        <w:t>менного хранения автотранспорта. Данные мероприятия позволят организовать на территории 49,15 тыс. машино-мест в составе автостояно</w:t>
      </w:r>
      <w:r>
        <w:t>к всех видов, в том числе 21,07 </w:t>
      </w:r>
      <w:r w:rsidRPr="00BB169F">
        <w:t>тыс. машино-мест</w:t>
      </w:r>
      <w:r w:rsidR="00685FC6">
        <w:t xml:space="preserve"> – </w:t>
      </w:r>
      <w:r w:rsidRPr="00BB169F">
        <w:t>в составе гаражных комплексов. Предусматривается размещение СТО индивидуального транспорта и автозаправочных станций о</w:t>
      </w:r>
      <w:r w:rsidRPr="00BB169F">
        <w:t>б</w:t>
      </w:r>
      <w:r w:rsidRPr="00BB169F">
        <w:t>щим объемом 148 постов и 26 автозаправочных мест соответственно с учетом с</w:t>
      </w:r>
      <w:r w:rsidRPr="00BB169F">
        <w:t>у</w:t>
      </w:r>
      <w:r w:rsidRPr="00BB169F">
        <w:t>ществующих и частично сохраняемых объектов.</w:t>
      </w:r>
    </w:p>
    <w:p w:rsidR="003F2A87" w:rsidRDefault="003F2A87" w:rsidP="00651D3E">
      <w:pPr>
        <w:rPr>
          <w:b/>
        </w:rPr>
      </w:pPr>
    </w:p>
    <w:p w:rsidR="003F2A87" w:rsidRPr="00BB169F" w:rsidRDefault="003F2A87" w:rsidP="00651D3E">
      <w:pPr>
        <w:ind w:firstLine="142"/>
        <w:jc w:val="center"/>
        <w:rPr>
          <w:b/>
        </w:rPr>
      </w:pPr>
      <w:r w:rsidRPr="00BB169F">
        <w:rPr>
          <w:b/>
        </w:rPr>
        <w:t>2.5. Развитие систем инженерно-технического обеспечения</w:t>
      </w:r>
    </w:p>
    <w:p w:rsidR="003F2A87" w:rsidRPr="00BB169F" w:rsidRDefault="003F2A87" w:rsidP="00651D3E">
      <w:pPr>
        <w:rPr>
          <w:b/>
        </w:rPr>
      </w:pPr>
    </w:p>
    <w:p w:rsidR="003F2A87" w:rsidRPr="00BB169F" w:rsidRDefault="003F2A87" w:rsidP="00651D3E">
      <w:r w:rsidRPr="00BB169F">
        <w:t>На территории в настоящее время эксплуатируются городские и местные системы инженерно-технического обеспечения.</w:t>
      </w:r>
    </w:p>
    <w:p w:rsidR="003F2A87" w:rsidRPr="00D45CDF" w:rsidRDefault="003F2A87" w:rsidP="00651D3E">
      <w:r w:rsidRPr="00BB169F">
        <w:t>Водоснабжение осуществляется от сетей городского водопровода. Осно</w:t>
      </w:r>
      <w:r w:rsidRPr="00BB169F">
        <w:t>в</w:t>
      </w:r>
      <w:r w:rsidRPr="00BB169F">
        <w:t>ные магистрали водоснабжения закольцованы. Схема подачи воды к потребит</w:t>
      </w:r>
      <w:r w:rsidRPr="00BB169F">
        <w:t>е</w:t>
      </w:r>
      <w:r w:rsidRPr="00BB169F">
        <w:t>лям</w:t>
      </w:r>
      <w:r w:rsidR="0018068B">
        <w:t xml:space="preserve"> – </w:t>
      </w:r>
      <w:r w:rsidRPr="00D45CDF">
        <w:t>тупиковая. Водоотведение большей части территории</w:t>
      </w:r>
      <w:r w:rsidR="0018068B">
        <w:t xml:space="preserve"> – </w:t>
      </w:r>
      <w:r w:rsidRPr="00D45CDF">
        <w:t xml:space="preserve">централизованное. Объекты индивидуальной жилой застройки канализуются через выгребы. </w:t>
      </w:r>
    </w:p>
    <w:p w:rsidR="003F2A87" w:rsidRPr="00D45CDF" w:rsidRDefault="003F2A87" w:rsidP="00651D3E">
      <w:r w:rsidRPr="00D45CDF">
        <w:t>Теплоснабжение</w:t>
      </w:r>
      <w:r w:rsidRPr="00D45CDF">
        <w:rPr>
          <w:color w:val="FF0000"/>
        </w:rPr>
        <w:t xml:space="preserve"> </w:t>
      </w:r>
      <w:r w:rsidRPr="00D45CDF">
        <w:t>потребителей осуществляется от теплоэлектроцентралей (</w:t>
      </w:r>
      <w:r w:rsidRPr="00AC1158">
        <w:t>далее – ТЭЦ)</w:t>
      </w:r>
      <w:r w:rsidRPr="00D45CDF">
        <w:t xml:space="preserve"> ТЭЦ-4, ТЭЦ-5, местных котельных на площадках </w:t>
      </w:r>
      <w:r w:rsidR="0018068B">
        <w:t>ОАО</w:t>
      </w:r>
      <w:r w:rsidR="00824A2F">
        <w:t xml:space="preserve"> </w:t>
      </w:r>
      <w:r w:rsidRPr="00D45CDF">
        <w:t>«Новос</w:t>
      </w:r>
      <w:r w:rsidRPr="00D45CDF">
        <w:t>и</w:t>
      </w:r>
      <w:r w:rsidRPr="00D45CDF">
        <w:t xml:space="preserve">бирский мясоконсервный комбинат», </w:t>
      </w:r>
      <w:r w:rsidR="0018068B">
        <w:t>ФГУП</w:t>
      </w:r>
      <w:r w:rsidRPr="00D45CDF">
        <w:t xml:space="preserve"> «</w:t>
      </w:r>
      <w:r w:rsidR="0018068B">
        <w:t>П</w:t>
      </w:r>
      <w:r w:rsidR="00E848DA">
        <w:t xml:space="preserve">О </w:t>
      </w:r>
      <w:r>
        <w:t>«</w:t>
      </w:r>
      <w:r w:rsidRPr="00D45CDF">
        <w:t>Новосибирский приборостро</w:t>
      </w:r>
      <w:r w:rsidRPr="00D45CDF">
        <w:t>и</w:t>
      </w:r>
      <w:r w:rsidRPr="00D45CDF">
        <w:t>тельный завод». Магистральные тепловые сети закольцованы от ТЭЦ и имеют п</w:t>
      </w:r>
      <w:r w:rsidRPr="00D45CDF">
        <w:t>е</w:t>
      </w:r>
      <w:r w:rsidRPr="00D45CDF">
        <w:lastRenderedPageBreak/>
        <w:t>ремычки с магистральными сетями котельных. Часть потребителей производс</w:t>
      </w:r>
      <w:r w:rsidRPr="00D45CDF">
        <w:t>т</w:t>
      </w:r>
      <w:r w:rsidRPr="00D45CDF">
        <w:t>венных, коммунально-складских зон и объекты индивидуального жилья отапл</w:t>
      </w:r>
      <w:r w:rsidRPr="00D45CDF">
        <w:t>и</w:t>
      </w:r>
      <w:r w:rsidRPr="00D45CDF">
        <w:t>ваются от собственных котельных. Централизованное теплоснабжение и горячее водоснабжение обеспечиваются от центральных тепловых пунктов (</w:t>
      </w:r>
      <w:r w:rsidRPr="00AC1158">
        <w:t>далее - ЦТП).</w:t>
      </w:r>
      <w:r w:rsidRPr="00D45CDF">
        <w:t xml:space="preserve"> </w:t>
      </w:r>
    </w:p>
    <w:p w:rsidR="003F2A87" w:rsidRPr="00D45CDF" w:rsidRDefault="003F2A87" w:rsidP="00651D3E">
      <w:r w:rsidRPr="00D45CDF">
        <w:t xml:space="preserve">Электроснабжение осуществляется от понизительных подстанций (далее – </w:t>
      </w:r>
      <w:r w:rsidRPr="00AC1158">
        <w:t>ПС)</w:t>
      </w:r>
      <w:r w:rsidR="00E848DA">
        <w:t xml:space="preserve"> ПС-110 кВ «Мясокомбинатская», ПС-</w:t>
      </w:r>
      <w:r>
        <w:t>110 </w:t>
      </w:r>
      <w:r w:rsidRPr="00D45CDF">
        <w:t>кВ «Ельцовская», ПС-</w:t>
      </w:r>
      <w:r>
        <w:t>110 </w:t>
      </w:r>
      <w:r w:rsidRPr="00D45CDF">
        <w:t xml:space="preserve">кВ </w:t>
      </w:r>
      <w:r w:rsidR="00E848DA">
        <w:t>«Красногорская», ПС-</w:t>
      </w:r>
      <w:r>
        <w:t>110 </w:t>
      </w:r>
      <w:r w:rsidRPr="00D45CDF">
        <w:t>кВ «Экран». Распределение осуществляется через ра</w:t>
      </w:r>
      <w:r w:rsidRPr="00D45CDF">
        <w:t>с</w:t>
      </w:r>
      <w:r w:rsidRPr="00D45CDF">
        <w:t>пределите</w:t>
      </w:r>
      <w:r w:rsidR="00E848DA">
        <w:t>льные пункты (далее – РП) РП-</w:t>
      </w:r>
      <w:r>
        <w:t>10 </w:t>
      </w:r>
      <w:r w:rsidRPr="00D45CDF">
        <w:t>кВ, размещенные на рассматриваемой и прилегающих территориях. Территорию, в том числе ее селитебную часть, п</w:t>
      </w:r>
      <w:r w:rsidRPr="00D45CDF">
        <w:t>е</w:t>
      </w:r>
      <w:r w:rsidRPr="00D45CDF">
        <w:t>ресекают линии электропередач возд</w:t>
      </w:r>
      <w:r>
        <w:t xml:space="preserve">ушных линий (далее - ВЛ) </w:t>
      </w:r>
      <w:r w:rsidR="00E848DA">
        <w:t>ВЛ-220 кВ, ВЛ-110 кВ, ВЛ-</w:t>
      </w:r>
      <w:r>
        <w:t>35 </w:t>
      </w:r>
      <w:r w:rsidRPr="00D45CDF">
        <w:t>кВ.</w:t>
      </w:r>
    </w:p>
    <w:p w:rsidR="003F2A87" w:rsidRPr="00D45CDF" w:rsidRDefault="003F2A87" w:rsidP="00651D3E">
      <w:r w:rsidRPr="00D45CDF">
        <w:t xml:space="preserve">Территория частично газифицирована. Газоснабжение осуществляется от </w:t>
      </w:r>
      <w:r w:rsidRPr="00D002EB">
        <w:t>газопроводов высокого давления, проложенных по ул. Бардина, ул. Даргомы</w:t>
      </w:r>
      <w:r w:rsidRPr="00D002EB">
        <w:t>ж</w:t>
      </w:r>
      <w:r w:rsidRPr="00D002EB">
        <w:t>ского, ул. Северной, ул. Жуковского, ул. Плановой, ул. Залесского, ул. Сухарной через газо</w:t>
      </w:r>
      <w:r>
        <w:t xml:space="preserve">регуляторные </w:t>
      </w:r>
      <w:r w:rsidRPr="00D002EB">
        <w:t xml:space="preserve"> пункты (далее - ГРП). Часть жилой застройки квартала 9 снабжается сжиженным углеводородным газом (далее - СУГ) от расположенных здесь резервуарных установок.</w:t>
      </w:r>
    </w:p>
    <w:p w:rsidR="003F2A87" w:rsidRPr="00D45CDF" w:rsidRDefault="003F2A87" w:rsidP="00651D3E">
      <w:r w:rsidRPr="00D45CDF">
        <w:t>Водоотведение ливневых стоков осуществляется через закрытую систему отвода со сбросом в русло рек 1-я Ельцовка и 2-я Ельцовка. Сброс организован без предварительной очистки. Отвод стоков с территорий, застроенных мног</w:t>
      </w:r>
      <w:r w:rsidRPr="00D45CDF">
        <w:t>о</w:t>
      </w:r>
      <w:r w:rsidRPr="00D45CDF">
        <w:t>этажными зданиями и сооружениями, осуществляется с использованием ливневой канализации. С территории индивидуальной жилой застройки отвод стоков не о</w:t>
      </w:r>
      <w:r w:rsidRPr="00D45CDF">
        <w:t>р</w:t>
      </w:r>
      <w:r w:rsidRPr="00D45CDF">
        <w:t>ганизован.</w:t>
      </w:r>
    </w:p>
    <w:p w:rsidR="003F2A87" w:rsidRPr="00D45CDF" w:rsidRDefault="003F2A87" w:rsidP="00651D3E">
      <w:r w:rsidRPr="00D45CDF">
        <w:t>Для дальнейшего развития территории, инженерного обеспечения новых объектов застройки предусмотрено размещение новых инженерных сетей и с</w:t>
      </w:r>
      <w:r w:rsidRPr="00D45CDF">
        <w:t>о</w:t>
      </w:r>
      <w:r w:rsidRPr="00D45CDF">
        <w:t>оружений. На участках размещения двухуровневых транспортных развязок и транспортных тоннелей потребуется частичный вынос существующих инжене</w:t>
      </w:r>
      <w:r w:rsidRPr="00D45CDF">
        <w:t>р</w:t>
      </w:r>
      <w:r w:rsidRPr="00D45CDF">
        <w:t>ных сетей.</w:t>
      </w:r>
    </w:p>
    <w:p w:rsidR="00824A2F" w:rsidRDefault="00824A2F" w:rsidP="00651D3E">
      <w:pPr>
        <w:jc w:val="center"/>
        <w:rPr>
          <w:b/>
        </w:rPr>
      </w:pPr>
    </w:p>
    <w:p w:rsidR="003F2A87" w:rsidRPr="00BB169F" w:rsidRDefault="003F2A87" w:rsidP="00651D3E">
      <w:pPr>
        <w:ind w:firstLine="0"/>
        <w:jc w:val="center"/>
        <w:rPr>
          <w:b/>
        </w:rPr>
      </w:pPr>
      <w:r w:rsidRPr="00BB169F">
        <w:rPr>
          <w:b/>
        </w:rPr>
        <w:t>2.5.1. Водоснабжение</w:t>
      </w:r>
    </w:p>
    <w:p w:rsidR="003F2A87" w:rsidRPr="00A30103" w:rsidRDefault="003F2A87" w:rsidP="00651D3E">
      <w:pPr>
        <w:rPr>
          <w:b/>
        </w:rPr>
      </w:pPr>
    </w:p>
    <w:p w:rsidR="003F2A87" w:rsidRPr="00BB169F" w:rsidRDefault="003F2A87" w:rsidP="00651D3E">
      <w:r w:rsidRPr="00BB169F">
        <w:t>Предусматривается развитие централизованной системы холодного вод</w:t>
      </w:r>
      <w:r w:rsidRPr="00BB169F">
        <w:t>о</w:t>
      </w:r>
      <w:r w:rsidRPr="00BB169F">
        <w:t xml:space="preserve">снабжения от коммунальных сетей города. </w:t>
      </w:r>
      <w:bookmarkStart w:id="0" w:name="sub_3062"/>
      <w:r w:rsidRPr="00BB169F">
        <w:t>Для обеспечения перспективного ра</w:t>
      </w:r>
      <w:r w:rsidRPr="00BB169F">
        <w:t>з</w:t>
      </w:r>
      <w:r w:rsidRPr="00BB169F">
        <w:t xml:space="preserve">вития территории необходимо выполнить строительство водовода </w:t>
      </w:r>
      <w:r w:rsidR="0018068B">
        <w:t>н</w:t>
      </w:r>
      <w:r w:rsidRPr="00BB169F">
        <w:t>ижней зоны № 3 Д 1000 – 1200 мм от насосно-фильтровальной станции</w:t>
      </w:r>
      <w:r w:rsidR="00E848DA">
        <w:t xml:space="preserve"> № 5</w:t>
      </w:r>
      <w:r w:rsidRPr="00BB169F">
        <w:t xml:space="preserve"> до насосной ста</w:t>
      </w:r>
      <w:r w:rsidRPr="00BB169F">
        <w:t>н</w:t>
      </w:r>
      <w:r w:rsidRPr="00BB169F">
        <w:t>ции IV подъема. Водовод на планируемой территории проходит по ул. Парковой и ул. Союза Молодежи. Предусматривается расширение территории насосной станции IV подъема для размещения двух дополнительных резервуаров чистой воды объемом 10000 куб. м. Планируемая система водоснабжения территории кольцевая с тупиковыми отводами до потребителей. Дополнительно предусма</w:t>
      </w:r>
      <w:r w:rsidRPr="00BB169F">
        <w:t>т</w:t>
      </w:r>
      <w:r w:rsidRPr="00BB169F">
        <w:t>ривается закольцовка сетей по ул. Тимирязева Д 300 мм от ул. Холодильной до ул. Сухарной. Размещаются новые водоводы на улицах с проектными номерами:</w:t>
      </w:r>
    </w:p>
    <w:p w:rsidR="003F2A87" w:rsidRPr="00BB169F" w:rsidRDefault="003F2A87" w:rsidP="00651D3E">
      <w:r w:rsidRPr="00F41828">
        <w:t>«у.п. 1»</w:t>
      </w:r>
      <w:r w:rsidRPr="00BB169F">
        <w:t xml:space="preserve"> – Д 300 мм от ул. Северной до Красного проспекта;</w:t>
      </w:r>
    </w:p>
    <w:p w:rsidR="003F2A87" w:rsidRPr="00BB169F" w:rsidRDefault="003F2A87" w:rsidP="00651D3E">
      <w:r w:rsidRPr="00F41828">
        <w:t>«у.п. 3»</w:t>
      </w:r>
      <w:r w:rsidRPr="00BB169F">
        <w:t xml:space="preserve"> – Д 500 мм от ул. Северной до ул. Бардина.</w:t>
      </w:r>
    </w:p>
    <w:p w:rsidR="003F2A87" w:rsidRPr="00BB169F" w:rsidRDefault="003F2A87" w:rsidP="00651D3E">
      <w:r w:rsidRPr="00BB169F">
        <w:lastRenderedPageBreak/>
        <w:t>Противопожарный водопровод территории объединен с хозяйственно-питьевым. Для наружного пожаротушения на водопроводных сетях должны уст</w:t>
      </w:r>
      <w:r w:rsidRPr="00BB169F">
        <w:t>а</w:t>
      </w:r>
      <w:r w:rsidRPr="00BB169F">
        <w:t>навливаться пожарные гидранты.</w:t>
      </w:r>
    </w:p>
    <w:p w:rsidR="003F2A87" w:rsidRPr="00BB169F" w:rsidRDefault="003F2A87" w:rsidP="00651D3E"/>
    <w:p w:rsidR="003F2A87" w:rsidRPr="00BB169F" w:rsidRDefault="003F2A87" w:rsidP="00651D3E">
      <w:pPr>
        <w:ind w:firstLine="0"/>
        <w:jc w:val="center"/>
        <w:rPr>
          <w:b/>
        </w:rPr>
      </w:pPr>
      <w:r w:rsidRPr="00BB169F">
        <w:rPr>
          <w:b/>
        </w:rPr>
        <w:t>2.5.2. Водоотведение</w:t>
      </w:r>
    </w:p>
    <w:p w:rsidR="003F2A87" w:rsidRPr="00BB169F" w:rsidRDefault="003F2A87" w:rsidP="00651D3E">
      <w:pPr>
        <w:jc w:val="center"/>
        <w:rPr>
          <w:b/>
        </w:rPr>
      </w:pPr>
    </w:p>
    <w:p w:rsidR="003F2A87" w:rsidRPr="00BB169F" w:rsidRDefault="003F2A87" w:rsidP="00651D3E">
      <w:r w:rsidRPr="00BB169F">
        <w:t>Для обеспечения развития территории предусматривается размещение уч</w:t>
      </w:r>
      <w:r w:rsidRPr="00BB169F">
        <w:t>а</w:t>
      </w:r>
      <w:r w:rsidRPr="00BB169F">
        <w:t xml:space="preserve">стка нового коллектора «Северный» Д 1500 – 1000 мм, идущего от коллектора Д 800 мм по ул. Тюленина </w:t>
      </w:r>
      <w:r>
        <w:t>до коллектора Д 1840 мм по ул. </w:t>
      </w:r>
      <w:r w:rsidRPr="00BB169F">
        <w:t>Северной. Размещение коллектора предусмотрено вдоль перспективной скоростной магистрали в долине реки 2-я Ельцовка со стороны смежного планировочного района. На планируемой территории размещается участок соединения нового коллектора в районе перес</w:t>
      </w:r>
      <w:r w:rsidRPr="00BB169F">
        <w:t>е</w:t>
      </w:r>
      <w:r w:rsidRPr="00BB169F">
        <w:t>чения ул. Северной и Красного проспекта к коллектору Д 1840 мм. Дополнител</w:t>
      </w:r>
      <w:r w:rsidRPr="00BB169F">
        <w:t>ь</w:t>
      </w:r>
      <w:r w:rsidRPr="00BB169F">
        <w:t>но предусмотрен коллектор Д 800 мм по ул. Серебряные Ключи от коллектора Д 600 мм по ул. Кузьмы Минина до шахтного коллектора Д 1500 мм по ул. Залесского. Канализование территории выполняется в существующие и прое</w:t>
      </w:r>
      <w:r w:rsidRPr="00BB169F">
        <w:t>к</w:t>
      </w:r>
      <w:r w:rsidRPr="00BB169F">
        <w:t>т</w:t>
      </w:r>
      <w:r>
        <w:t>ируемые коллекторы Д 500 – 1500 </w:t>
      </w:r>
      <w:r w:rsidRPr="00BB169F">
        <w:t>мм, проложенные по межквартальным терр</w:t>
      </w:r>
      <w:r w:rsidRPr="00BB169F">
        <w:t>и</w:t>
      </w:r>
      <w:r w:rsidRPr="00BB169F">
        <w:t xml:space="preserve">ториям. </w:t>
      </w:r>
    </w:p>
    <w:p w:rsidR="003F2A87" w:rsidRPr="00BB169F" w:rsidRDefault="003F2A87" w:rsidP="00651D3E"/>
    <w:p w:rsidR="003F2A87" w:rsidRPr="00BB169F" w:rsidRDefault="003F2A87" w:rsidP="00651D3E">
      <w:pPr>
        <w:ind w:firstLine="0"/>
        <w:jc w:val="center"/>
        <w:rPr>
          <w:b/>
        </w:rPr>
      </w:pPr>
      <w:r w:rsidRPr="00BB169F">
        <w:rPr>
          <w:b/>
        </w:rPr>
        <w:t>2.5.3. Теплоснабжение</w:t>
      </w:r>
    </w:p>
    <w:p w:rsidR="003F2A87" w:rsidRPr="00BB169F" w:rsidRDefault="003F2A87" w:rsidP="00651D3E">
      <w:pPr>
        <w:jc w:val="center"/>
        <w:rPr>
          <w:b/>
        </w:rPr>
      </w:pPr>
    </w:p>
    <w:p w:rsidR="003F2A87" w:rsidRPr="00BB169F" w:rsidRDefault="003F2A87" w:rsidP="00651D3E">
      <w:r w:rsidRPr="00BB169F">
        <w:t>Предусматривается развитие централизованной системы теплоснабжения существующих и планируемых к размещению жилых, административных и общ</w:t>
      </w:r>
      <w:r w:rsidRPr="00BB169F">
        <w:t>е</w:t>
      </w:r>
      <w:r w:rsidRPr="00BB169F">
        <w:t>ственных зданий. Теплоснабжение планируется от существующих источников т</w:t>
      </w:r>
      <w:r w:rsidRPr="00BB169F">
        <w:t>е</w:t>
      </w:r>
      <w:r w:rsidRPr="00BB169F">
        <w:t xml:space="preserve">пла ТЭЦ-4, ТЭЦ-5, сохраняемой котельной </w:t>
      </w:r>
      <w:r w:rsidR="0018068B">
        <w:t>ОАО</w:t>
      </w:r>
      <w:r w:rsidRPr="00BB169F">
        <w:t xml:space="preserve"> «Новосибирский мясоконсер</w:t>
      </w:r>
      <w:r w:rsidRPr="00BB169F">
        <w:t>в</w:t>
      </w:r>
      <w:r w:rsidRPr="00BB169F">
        <w:t>ный комбинат». Предусматриваются следующие направления развития сетей те</w:t>
      </w:r>
      <w:r w:rsidRPr="00BB169F">
        <w:t>п</w:t>
      </w:r>
      <w:r w:rsidRPr="00BB169F">
        <w:t>лоснабжения:</w:t>
      </w:r>
    </w:p>
    <w:p w:rsidR="003F2A87" w:rsidRPr="00BB169F" w:rsidRDefault="003F2A87" w:rsidP="00651D3E">
      <w:r w:rsidRPr="00BB169F">
        <w:t>реконструкция участков теплот</w:t>
      </w:r>
      <w:r>
        <w:t>расс с увеличением диаметра с 2 </w:t>
      </w:r>
      <w:r w:rsidRPr="00BB169F">
        <w:t>Д 5</w:t>
      </w:r>
      <w:r>
        <w:t>00 мм до 2 </w:t>
      </w:r>
      <w:r w:rsidRPr="00BB169F">
        <w:t>Д</w:t>
      </w:r>
      <w:r>
        <w:t> 700 мм по ул. Залесского и ул. </w:t>
      </w:r>
      <w:r w:rsidRPr="00BB169F">
        <w:t>Каун</w:t>
      </w:r>
      <w:r>
        <w:t>асской</w:t>
      </w:r>
      <w:r w:rsidR="00745952">
        <w:t>,</w:t>
      </w:r>
      <w:r>
        <w:t xml:space="preserve"> с 2 Д 300 – 400 мм до 2 </w:t>
      </w:r>
      <w:r w:rsidRPr="00BB169F">
        <w:t>Д 700 мм по ул. Шевцовой;</w:t>
      </w:r>
    </w:p>
    <w:p w:rsidR="003F2A87" w:rsidRPr="00BB169F" w:rsidRDefault="003F2A87" w:rsidP="00651D3E">
      <w:r w:rsidRPr="00BB169F">
        <w:t>стро</w:t>
      </w:r>
      <w:r>
        <w:t>ительство участков теплотрасс 2 </w:t>
      </w:r>
      <w:r w:rsidRPr="00BB169F">
        <w:t>Д 300 мм по ул. Богдана Хмельницк</w:t>
      </w:r>
      <w:r w:rsidRPr="00BB169F">
        <w:t>о</w:t>
      </w:r>
      <w:r w:rsidRPr="00BB169F">
        <w:t>го</w:t>
      </w:r>
      <w:r w:rsidR="00745952">
        <w:t>,</w:t>
      </w:r>
      <w:r w:rsidRPr="00BB169F">
        <w:t xml:space="preserve"> прямых и обратных тр</w:t>
      </w:r>
      <w:r>
        <w:t>убопроводов Д 300 мм, а также 2 </w:t>
      </w:r>
      <w:r w:rsidRPr="00BB169F">
        <w:t>Д 1000 мм по ул. Бардина</w:t>
      </w:r>
      <w:r w:rsidR="00745952">
        <w:t>,</w:t>
      </w:r>
      <w:r>
        <w:t xml:space="preserve"> 2 </w:t>
      </w:r>
      <w:r w:rsidRPr="00BB169F">
        <w:t>Д 250 мм по ул. Холодильной и ул. Тимирязева;</w:t>
      </w:r>
    </w:p>
    <w:p w:rsidR="003F2A87" w:rsidRPr="00BB169F" w:rsidRDefault="003F2A87" w:rsidP="00651D3E">
      <w:r w:rsidRPr="00BB169F">
        <w:t>п</w:t>
      </w:r>
      <w:r>
        <w:t>ерекладка участка теплотрассы 2 </w:t>
      </w:r>
      <w:r w:rsidRPr="00BB169F">
        <w:t>Д 700 мм в общий проходной канал г</w:t>
      </w:r>
      <w:r w:rsidRPr="00BB169F">
        <w:t>о</w:t>
      </w:r>
      <w:r w:rsidRPr="00BB169F">
        <w:t>родских сетей по ул. Залесского;</w:t>
      </w:r>
    </w:p>
    <w:p w:rsidR="003F2A87" w:rsidRPr="00BB169F" w:rsidRDefault="003F2A87" w:rsidP="00651D3E">
      <w:r w:rsidRPr="00BB169F">
        <w:t>пе</w:t>
      </w:r>
      <w:r>
        <w:t>рекладка участков теплотрассы 2 Д 200 мм по ул. Весенней</w:t>
      </w:r>
      <w:r w:rsidR="00745952">
        <w:t>,</w:t>
      </w:r>
      <w:r>
        <w:t xml:space="preserve"> 2 </w:t>
      </w:r>
      <w:r w:rsidRPr="00BB169F">
        <w:t>Д 250 мм по ул. Дмитрия Донского и ул. Дачной.</w:t>
      </w:r>
    </w:p>
    <w:p w:rsidR="003F2A87" w:rsidRPr="00BB169F" w:rsidRDefault="003F2A87" w:rsidP="00651D3E">
      <w:r w:rsidRPr="00BB169F">
        <w:t>Кварталы сохраняемой застройки снабжаются от существующих ЦТП. При увеличении потребителей в данных кварталах возрастающие нагрузки обеспеч</w:t>
      </w:r>
      <w:r w:rsidRPr="00BB169F">
        <w:t>и</w:t>
      </w:r>
      <w:r w:rsidRPr="00BB169F">
        <w:t>ваются от существующих ЦТП с учетом проведения реконструкции и установки дополнительного оборудования. В кварталах с новой застройкой предусматрив</w:t>
      </w:r>
      <w:r w:rsidRPr="00BB169F">
        <w:t>а</w:t>
      </w:r>
      <w:r w:rsidRPr="00BB169F">
        <w:t>ется размещение новых ЦТП. Для подключения новых ЦТП выполняются ответ</w:t>
      </w:r>
      <w:r w:rsidRPr="00BB169F">
        <w:t>в</w:t>
      </w:r>
      <w:r w:rsidRPr="00BB169F">
        <w:t xml:space="preserve">ления от магистральных </w:t>
      </w:r>
      <w:r>
        <w:t>тепловых сетей трубопроводами 2 Д 150 мм, 2 Д </w:t>
      </w:r>
      <w:r w:rsidRPr="00BB169F">
        <w:t>250 мм. Подключение зданий высотой более 12 этажей к тепловым сетям выполняется по независимой схеме. Размещение новых ЦТП необходимо уточнить на этапе арх</w:t>
      </w:r>
      <w:r w:rsidRPr="00BB169F">
        <w:t>и</w:t>
      </w:r>
      <w:r w:rsidRPr="00BB169F">
        <w:t>тектурно-строительного проектирования.</w:t>
      </w:r>
    </w:p>
    <w:p w:rsidR="003F2A87" w:rsidRDefault="003F2A87" w:rsidP="00824A2F">
      <w:pPr>
        <w:ind w:firstLine="0"/>
        <w:jc w:val="center"/>
        <w:rPr>
          <w:b/>
        </w:rPr>
      </w:pPr>
      <w:r>
        <w:rPr>
          <w:b/>
        </w:rPr>
        <w:lastRenderedPageBreak/>
        <w:t>2</w:t>
      </w:r>
      <w:r w:rsidRPr="00BB169F">
        <w:rPr>
          <w:b/>
        </w:rPr>
        <w:t>.5.4. Газоснабжение</w:t>
      </w:r>
    </w:p>
    <w:p w:rsidR="003F2A87" w:rsidRPr="00BB169F" w:rsidRDefault="003F2A87" w:rsidP="00651D3E">
      <w:pPr>
        <w:jc w:val="center"/>
        <w:rPr>
          <w:b/>
        </w:rPr>
      </w:pPr>
    </w:p>
    <w:p w:rsidR="003F2A87" w:rsidRPr="00BB169F" w:rsidRDefault="003F2A87" w:rsidP="00651D3E">
      <w:bookmarkStart w:id="1" w:name="sub_3065"/>
      <w:r w:rsidRPr="00BB169F">
        <w:t>При разработке проекта учтены утвержденная схема газоснабжения города Новосибирска, а также данные потребления газа, представленные действующими предприятиями. Природный газ планируется использовать на следующие нужды:</w:t>
      </w:r>
    </w:p>
    <w:p w:rsidR="003F2A87" w:rsidRPr="00BB169F" w:rsidRDefault="003F2A87" w:rsidP="00651D3E">
      <w:r w:rsidRPr="00BB169F">
        <w:t>отопление зданий с использованием местных котельных;</w:t>
      </w:r>
    </w:p>
    <w:p w:rsidR="003F2A87" w:rsidRPr="00BB169F" w:rsidRDefault="003F2A87" w:rsidP="00651D3E">
      <w:r w:rsidRPr="00BB169F">
        <w:t>технологические нужды коммунально-бытовых и промышленных потреб</w:t>
      </w:r>
      <w:r w:rsidRPr="00BB169F">
        <w:t>и</w:t>
      </w:r>
      <w:r w:rsidRPr="00BB169F">
        <w:t>телей;</w:t>
      </w:r>
    </w:p>
    <w:p w:rsidR="003F2A87" w:rsidRPr="00BB169F" w:rsidRDefault="003F2A87" w:rsidP="00651D3E">
      <w:r w:rsidRPr="00BB169F">
        <w:t>приготовление пищи (газовые плиты) в жилых домах не выше 10 этажей.</w:t>
      </w:r>
    </w:p>
    <w:p w:rsidR="003F2A87" w:rsidRPr="00BB169F" w:rsidRDefault="003F2A87" w:rsidP="00651D3E">
      <w:r w:rsidRPr="00BB169F">
        <w:t>Проектируемые газопроводы высокого давления подключаются к сущес</w:t>
      </w:r>
      <w:r w:rsidRPr="00BB169F">
        <w:t>т</w:t>
      </w:r>
      <w:r w:rsidRPr="00BB169F">
        <w:t>вующей газораспределительной сети города. Система газоснабжения принята смешанная, состоящая из кольцевых и тупиковых газопроводов. По числу ступ</w:t>
      </w:r>
      <w:r w:rsidRPr="00BB169F">
        <w:t>е</w:t>
      </w:r>
      <w:r w:rsidRPr="00BB169F">
        <w:t>ней давления система – двухступенчатая. Предусматривается:</w:t>
      </w:r>
    </w:p>
    <w:p w:rsidR="003F2A87" w:rsidRPr="00BB169F" w:rsidRDefault="003F2A87" w:rsidP="00651D3E">
      <w:bookmarkStart w:id="2" w:name="sub_3066"/>
      <w:bookmarkEnd w:id="1"/>
      <w:r w:rsidRPr="00BB169F">
        <w:t xml:space="preserve">строительство семи </w:t>
      </w:r>
      <w:r w:rsidRPr="005C02DF">
        <w:t>ГРП</w:t>
      </w:r>
      <w:r w:rsidRPr="00BB169F">
        <w:t xml:space="preserve"> в кварталах жилой застройки; </w:t>
      </w:r>
    </w:p>
    <w:p w:rsidR="003F2A87" w:rsidRPr="00BB169F" w:rsidRDefault="003F2A87" w:rsidP="00651D3E">
      <w:r w:rsidRPr="00BB169F">
        <w:t>строительство подземных газопроводов высокого давления: Д 108 мм пр</w:t>
      </w:r>
      <w:r w:rsidRPr="00BB169F">
        <w:t>о</w:t>
      </w:r>
      <w:r w:rsidRPr="00BB169F">
        <w:t>тяженностью 700 м, Д 89 мм протяженностью 250 м, Д 57 мм протяженностью 200 м, материал - сталь;</w:t>
      </w:r>
    </w:p>
    <w:p w:rsidR="003F2A87" w:rsidRPr="00BB169F" w:rsidRDefault="003F2A87" w:rsidP="00651D3E">
      <w:r w:rsidRPr="00BB169F">
        <w:t>строительство подземных, надземных газопроводов низкого давления ди</w:t>
      </w:r>
      <w:r w:rsidRPr="00BB169F">
        <w:t>а</w:t>
      </w:r>
      <w:r w:rsidRPr="00BB169F">
        <w:t>метром до 10</w:t>
      </w:r>
      <w:r>
        <w:t>0 мм, общей протяженностью 5500 </w:t>
      </w:r>
      <w:r w:rsidRPr="00BB169F">
        <w:t>м, материал – сталь, полиэтилен;</w:t>
      </w:r>
    </w:p>
    <w:p w:rsidR="003F2A87" w:rsidRPr="00BB169F" w:rsidRDefault="003F2A87" w:rsidP="00651D3E">
      <w:r w:rsidRPr="00BB169F">
        <w:t xml:space="preserve">строительство </w:t>
      </w:r>
      <w:r w:rsidRPr="005C02DF">
        <w:t>ГРП</w:t>
      </w:r>
      <w:r w:rsidRPr="00BB169F">
        <w:t xml:space="preserve"> № 128 в </w:t>
      </w:r>
      <w:r w:rsidRPr="00B36474">
        <w:t xml:space="preserve">квартале </w:t>
      </w:r>
      <w:r>
        <w:t>9</w:t>
      </w:r>
      <w:r w:rsidRPr="00BB169F">
        <w:t xml:space="preserve"> для замены существующей резерв</w:t>
      </w:r>
      <w:r w:rsidRPr="00BB169F">
        <w:t>у</w:t>
      </w:r>
      <w:r w:rsidRPr="00BB169F">
        <w:t>арной установки СУГ.</w:t>
      </w:r>
    </w:p>
    <w:p w:rsidR="003F2A87" w:rsidRDefault="003F2A87" w:rsidP="00651D3E">
      <w:pPr>
        <w:jc w:val="center"/>
        <w:rPr>
          <w:b/>
        </w:rPr>
      </w:pPr>
    </w:p>
    <w:p w:rsidR="003F2A87" w:rsidRPr="00BB169F" w:rsidRDefault="003F2A87" w:rsidP="00651D3E">
      <w:pPr>
        <w:ind w:firstLine="0"/>
        <w:jc w:val="center"/>
        <w:rPr>
          <w:b/>
        </w:rPr>
      </w:pPr>
      <w:r w:rsidRPr="00BB169F">
        <w:rPr>
          <w:b/>
        </w:rPr>
        <w:t>2.5.5. Электроснабжение</w:t>
      </w:r>
    </w:p>
    <w:p w:rsidR="003F2A87" w:rsidRPr="00BB169F" w:rsidRDefault="003F2A87" w:rsidP="00651D3E">
      <w:pPr>
        <w:jc w:val="center"/>
        <w:rPr>
          <w:b/>
        </w:rPr>
      </w:pPr>
    </w:p>
    <w:p w:rsidR="003F2A87" w:rsidRPr="00BB169F" w:rsidRDefault="003F2A87" w:rsidP="00651D3E">
      <w:bookmarkStart w:id="3" w:name="sub_3067"/>
      <w:bookmarkEnd w:id="2"/>
      <w:r w:rsidRPr="00BB169F">
        <w:t xml:space="preserve">Электроснабжение территории предусматривается от </w:t>
      </w:r>
      <w:r w:rsidR="004576A2">
        <w:t>ПС-</w:t>
      </w:r>
      <w:r>
        <w:t>110 </w:t>
      </w:r>
      <w:r w:rsidRPr="00BB169F">
        <w:t>кВ «Мяс</w:t>
      </w:r>
      <w:r w:rsidRPr="00BB169F">
        <w:t>о</w:t>
      </w:r>
      <w:r w:rsidRPr="00BB169F">
        <w:t>комбинатская», ПС-110 кВ «Ельцовская», ПС-</w:t>
      </w:r>
      <w:r>
        <w:t>110 </w:t>
      </w:r>
      <w:r w:rsidRPr="00BB169F">
        <w:t xml:space="preserve">кВ «Красногорская», </w:t>
      </w:r>
      <w:r w:rsidR="00745952">
        <w:t xml:space="preserve">                      </w:t>
      </w:r>
      <w:r w:rsidRPr="00BB169F">
        <w:t xml:space="preserve">ПС-110 кВ «Экран». Предусматривается вынос из зоны строительства Ельцовской скоростной магистрали двух </w:t>
      </w:r>
      <w:r w:rsidR="00745952">
        <w:t>ВЛ:</w:t>
      </w:r>
      <w:r>
        <w:t xml:space="preserve"> </w:t>
      </w:r>
      <w:r w:rsidRPr="005C02DF">
        <w:t>ВЛ</w:t>
      </w:r>
      <w:r w:rsidR="004576A2">
        <w:t>-</w:t>
      </w:r>
      <w:r>
        <w:t>110 </w:t>
      </w:r>
      <w:r w:rsidRPr="00BB169F">
        <w:t xml:space="preserve">кВ С1/2 и С5/6, а также </w:t>
      </w:r>
      <w:r w:rsidRPr="005C02DF">
        <w:t>ВЛ</w:t>
      </w:r>
      <w:r w:rsidR="004576A2">
        <w:t>-</w:t>
      </w:r>
      <w:r>
        <w:t>220 </w:t>
      </w:r>
      <w:r w:rsidRPr="00BB169F">
        <w:t>кВ с п</w:t>
      </w:r>
      <w:r w:rsidRPr="00BB169F">
        <w:t>е</w:t>
      </w:r>
      <w:r w:rsidRPr="00BB169F">
        <w:t xml:space="preserve">реводом кабельных линий соответствующего класса напряжений. Участки </w:t>
      </w:r>
      <w:r w:rsidR="00745952">
        <w:t>ВЛ</w:t>
      </w:r>
      <w:r w:rsidRPr="00BB169F">
        <w:t xml:space="preserve"> также выносятся с селитебных территорий:</w:t>
      </w:r>
    </w:p>
    <w:p w:rsidR="003F2A87" w:rsidRPr="00BB169F" w:rsidRDefault="004576A2" w:rsidP="00651D3E">
      <w:r>
        <w:t>В</w:t>
      </w:r>
      <w:r w:rsidR="00745952">
        <w:t>Л</w:t>
      </w:r>
      <w:r>
        <w:t>-</w:t>
      </w:r>
      <w:r w:rsidR="003F2A87">
        <w:t>110 </w:t>
      </w:r>
      <w:r w:rsidR="003F2A87" w:rsidRPr="00BB169F">
        <w:t>кВ, проходящ</w:t>
      </w:r>
      <w:r w:rsidR="0018068B">
        <w:t>ая</w:t>
      </w:r>
      <w:r w:rsidR="003F2A87" w:rsidRPr="00BB169F">
        <w:t xml:space="preserve"> по ул. Дачной, </w:t>
      </w:r>
      <w:r w:rsidR="003F2A87">
        <w:t xml:space="preserve">планировочному </w:t>
      </w:r>
      <w:r w:rsidR="003F2A87" w:rsidRPr="00FD6838">
        <w:t>кварталу жилой з</w:t>
      </w:r>
      <w:r w:rsidR="003F2A87" w:rsidRPr="00FD6838">
        <w:t>а</w:t>
      </w:r>
      <w:r w:rsidR="003F2A87" w:rsidRPr="00FD6838">
        <w:t>стройки 2;</w:t>
      </w:r>
    </w:p>
    <w:p w:rsidR="003F2A87" w:rsidRPr="00BB169F" w:rsidRDefault="003F2A87" w:rsidP="00651D3E">
      <w:r w:rsidRPr="005C02DF">
        <w:t>ВЛ</w:t>
      </w:r>
      <w:r w:rsidR="004576A2">
        <w:t>-</w:t>
      </w:r>
      <w:r>
        <w:t>35 </w:t>
      </w:r>
      <w:r w:rsidRPr="00BB169F">
        <w:t>кВ, проходящая по селитебной территории и проектируемой прое</w:t>
      </w:r>
      <w:r w:rsidRPr="00BB169F">
        <w:t>з</w:t>
      </w:r>
      <w:r w:rsidRPr="00BB169F">
        <w:t>жей части ул. Залесского и ул. Бардина.</w:t>
      </w:r>
    </w:p>
    <w:p w:rsidR="003F2A87" w:rsidRPr="00BB169F" w:rsidRDefault="003F2A87" w:rsidP="00651D3E">
      <w:r w:rsidRPr="00BB169F">
        <w:t xml:space="preserve">Для данных целей резервируются инженерные коридоры для размещения двух кабельных линий </w:t>
      </w:r>
      <w:r>
        <w:t xml:space="preserve">(далее – КЛ) </w:t>
      </w:r>
      <w:r w:rsidRPr="00BB169F">
        <w:t xml:space="preserve">КЛ-110 кВ и одной КЛ-220 кВ вдоль ул. Светлановской – ул. Северной, коридор </w:t>
      </w:r>
      <w:r w:rsidRPr="005C02DF">
        <w:t>КЛ</w:t>
      </w:r>
      <w:r w:rsidRPr="00BB169F">
        <w:t>-110</w:t>
      </w:r>
      <w:r>
        <w:t> кВ по ул. </w:t>
      </w:r>
      <w:r w:rsidRPr="00BB169F">
        <w:t>Дачной, коридор КЛ-35 кВ по ул. Северной, ул. Залесского, ул. Даргомыжского.</w:t>
      </w:r>
    </w:p>
    <w:p w:rsidR="003F2A87" w:rsidRPr="00BB169F" w:rsidRDefault="003F2A87" w:rsidP="00651D3E">
      <w:r w:rsidRPr="00BB169F">
        <w:t>Для равномерного распределения электроэнергии на проектируемой терр</w:t>
      </w:r>
      <w:r w:rsidRPr="00BB169F">
        <w:t>и</w:t>
      </w:r>
      <w:r w:rsidRPr="00BB169F">
        <w:t xml:space="preserve">тории предусматривается использование </w:t>
      </w:r>
      <w:r w:rsidRPr="005C02DF">
        <w:t>РП</w:t>
      </w:r>
      <w:r w:rsidR="0018068B">
        <w:t>-</w:t>
      </w:r>
      <w:r w:rsidRPr="00BB169F">
        <w:t>10(6) кВ (6 шт.) и размещение новых РП</w:t>
      </w:r>
      <w:r w:rsidR="0018068B">
        <w:t>-</w:t>
      </w:r>
      <w:r w:rsidRPr="00BB169F">
        <w:t>10(6) кВ (5 шт.) со встроенными 2-трансформаторными подстанциями. Пит</w:t>
      </w:r>
      <w:r w:rsidRPr="00BB169F">
        <w:t>а</w:t>
      </w:r>
      <w:r w:rsidRPr="00BB169F">
        <w:t>ние новых РП-10(6) кВ предусматривается по кабельной линии от</w:t>
      </w:r>
      <w:r w:rsidR="001B696E">
        <w:t xml:space="preserve"> </w:t>
      </w:r>
      <w:r w:rsidRPr="00BB169F">
        <w:t>ПС-110/35/6 кВ «Ельцовская», ПС-110/10/6 кВ «Красногорская» по двум взаиморезервируемым линиям, прокладываемым в траншеях или кабельных ка</w:t>
      </w:r>
      <w:r w:rsidR="005469AE">
        <w:t>налах на расстоянии не менее 2 </w:t>
      </w:r>
      <w:r w:rsidRPr="00BB169F">
        <w:t>м друг от друга кабелями из сшитого полиэтилена. Для обеспечения п</w:t>
      </w:r>
      <w:r w:rsidRPr="00BB169F">
        <w:t>и</w:t>
      </w:r>
      <w:r w:rsidRPr="00BB169F">
        <w:t xml:space="preserve">тания существующих и проектируемых объектов предусматривается частичная </w:t>
      </w:r>
      <w:r w:rsidRPr="00BB169F">
        <w:lastRenderedPageBreak/>
        <w:t>реконструкция существующих тепловых пунктов (д</w:t>
      </w:r>
      <w:r w:rsidR="004576A2">
        <w:t>алее – ТП), размещение новых ТП-</w:t>
      </w:r>
      <w:r w:rsidRPr="00BB169F">
        <w:t xml:space="preserve">10/0,4кВ-2х1250 кВА – до 28 шт. Количество, тип, мощность и размещение новых </w:t>
      </w:r>
      <w:r w:rsidRPr="00806A4D">
        <w:t>РП</w:t>
      </w:r>
      <w:r w:rsidRPr="00BB169F">
        <w:t xml:space="preserve"> и ТП уточняются на этапах архитектурно-строительного проектиров</w:t>
      </w:r>
      <w:r w:rsidRPr="00BB169F">
        <w:t>а</w:t>
      </w:r>
      <w:r w:rsidRPr="00BB169F">
        <w:t>ния.</w:t>
      </w:r>
    </w:p>
    <w:p w:rsidR="00A131BB" w:rsidRDefault="00A131BB" w:rsidP="00651D3E">
      <w:pPr>
        <w:ind w:firstLine="0"/>
        <w:jc w:val="center"/>
        <w:rPr>
          <w:b/>
        </w:rPr>
      </w:pPr>
    </w:p>
    <w:p w:rsidR="003F2A87" w:rsidRPr="00BB169F" w:rsidRDefault="003F2A87" w:rsidP="004576A2">
      <w:pPr>
        <w:ind w:firstLine="0"/>
        <w:jc w:val="center"/>
        <w:rPr>
          <w:b/>
        </w:rPr>
      </w:pPr>
      <w:r w:rsidRPr="00BB169F">
        <w:rPr>
          <w:b/>
        </w:rPr>
        <w:t>2.5.6. Связь</w:t>
      </w:r>
    </w:p>
    <w:p w:rsidR="003F2A87" w:rsidRPr="00BB169F" w:rsidRDefault="003F2A87" w:rsidP="00651D3E"/>
    <w:p w:rsidR="003F2A87" w:rsidRDefault="003F2A87" w:rsidP="00651D3E">
      <w:r w:rsidRPr="00BB169F">
        <w:t>Существующие линейные сооружения связи (линии связи, контейнер-аппаратные с технологическим оборудованием связи), попадающие в зону з</w:t>
      </w:r>
      <w:r w:rsidRPr="00BB169F">
        <w:t>а</w:t>
      </w:r>
      <w:r w:rsidRPr="00BB169F">
        <w:t>стройки, подлежат переносу с размещением вдоль существующих и проектиру</w:t>
      </w:r>
      <w:r w:rsidRPr="00BB169F">
        <w:t>е</w:t>
      </w:r>
      <w:r w:rsidRPr="00BB169F">
        <w:t>мых улиц.</w:t>
      </w:r>
    </w:p>
    <w:p w:rsidR="00BC55A6" w:rsidRPr="00B83D1C" w:rsidRDefault="00BC55A6" w:rsidP="00651D3E"/>
    <w:p w:rsidR="003F2A87" w:rsidRPr="00B83D1C" w:rsidRDefault="003F2A87" w:rsidP="00651D3E">
      <w:pPr>
        <w:ind w:firstLine="0"/>
        <w:jc w:val="center"/>
        <w:rPr>
          <w:b/>
        </w:rPr>
      </w:pPr>
      <w:r w:rsidRPr="00B83D1C">
        <w:rPr>
          <w:b/>
        </w:rPr>
        <w:t>2.5.7. Инженерная подготовка территории</w:t>
      </w:r>
    </w:p>
    <w:p w:rsidR="003F2A87" w:rsidRPr="00B83D1C" w:rsidRDefault="003F2A87" w:rsidP="00651D3E">
      <w:pPr>
        <w:jc w:val="center"/>
        <w:rPr>
          <w:b/>
        </w:rPr>
      </w:pPr>
    </w:p>
    <w:bookmarkEnd w:id="3"/>
    <w:p w:rsidR="003F2A87" w:rsidRPr="00B83D1C" w:rsidRDefault="003F2A87" w:rsidP="00651D3E">
      <w:r w:rsidRPr="00B83D1C">
        <w:t>Проектом планировки предусматриваются мероприятия по организации рельефа и развитию системы ливневой канализации на всей территории планир</w:t>
      </w:r>
      <w:r w:rsidRPr="00B83D1C">
        <w:t>о</w:t>
      </w:r>
      <w:r w:rsidRPr="00B83D1C">
        <w:t>вочного района. Общий характер рельефа позволяет обеспечить естественный сток поверхностных вод в направлении постоянных водотоков реки 2-я Ельцовка и притока реки 1-я Ельцовка. Отвод с застроенных кварталов осуществляется на отметки УДС по открытым лоткам проезжей части либо непосредственно в си</w:t>
      </w:r>
      <w:r w:rsidRPr="00B83D1C">
        <w:t>с</w:t>
      </w:r>
      <w:r w:rsidRPr="00B83D1C">
        <w:t>тему ливневой канализации. Вертикальная планировка предусматривается с пр</w:t>
      </w:r>
      <w:r w:rsidRPr="00B83D1C">
        <w:t>е</w:t>
      </w:r>
      <w:r w:rsidRPr="00B83D1C">
        <w:t>имущественным сохранением отметок действующих магистральных улиц. На территориях размещения новой застройки вертикальной планировкой обеспеч</w:t>
      </w:r>
      <w:r w:rsidRPr="00B83D1C">
        <w:t>и</w:t>
      </w:r>
      <w:r w:rsidRPr="00B83D1C">
        <w:t>ваются минимальные уклоны для организации естественного стока. Длина св</w:t>
      </w:r>
      <w:r w:rsidRPr="00B83D1C">
        <w:t>о</w:t>
      </w:r>
      <w:r w:rsidRPr="00B83D1C">
        <w:t>бодного пробега поверхностных вод по УДС ограничена 150 - 200 м. Перед пр</w:t>
      </w:r>
      <w:r w:rsidRPr="00B83D1C">
        <w:t>о</w:t>
      </w:r>
      <w:r w:rsidRPr="00B83D1C">
        <w:t>ведением планировки на участках застройки должны предусматриваться мер</w:t>
      </w:r>
      <w:r w:rsidRPr="00B83D1C">
        <w:t>о</w:t>
      </w:r>
      <w:r w:rsidRPr="00B83D1C">
        <w:t>приятия по снятию и сохранению существующего плодородного слоя почвы с ц</w:t>
      </w:r>
      <w:r w:rsidRPr="00B83D1C">
        <w:t>е</w:t>
      </w:r>
      <w:r w:rsidRPr="00B83D1C">
        <w:t>лью его последующего использования при озеленении территории.</w:t>
      </w:r>
    </w:p>
    <w:p w:rsidR="003F2A87" w:rsidRPr="00B83D1C" w:rsidRDefault="003F2A87" w:rsidP="00651D3E">
      <w:r w:rsidRPr="00B83D1C">
        <w:t>Предусматривается развитие закрытой системы ливневой канализации для отвода дождевых, талых и поливомоечных стоков с селитебных и производстве</w:t>
      </w:r>
      <w:r w:rsidRPr="00B83D1C">
        <w:t>н</w:t>
      </w:r>
      <w:r w:rsidRPr="00B83D1C">
        <w:t>ных территорий. На территории сформировано 4 площади стока. Для двух вод</w:t>
      </w:r>
      <w:r w:rsidRPr="00B83D1C">
        <w:t>о</w:t>
      </w:r>
      <w:r w:rsidRPr="00B83D1C">
        <w:t>сборов предусмотрено размещение очистных сооружений с последующим сбр</w:t>
      </w:r>
      <w:r w:rsidRPr="00B83D1C">
        <w:t>о</w:t>
      </w:r>
      <w:r w:rsidRPr="00B83D1C">
        <w:t>сом стоков в реку 2-я Ельцовка. Степень очистки стоков должна соответствовать предельно допустимой концентрации водоемов рыбохозяйственного и хозяйс</w:t>
      </w:r>
      <w:r w:rsidRPr="00B83D1C">
        <w:t>т</w:t>
      </w:r>
      <w:r w:rsidRPr="00B83D1C">
        <w:t xml:space="preserve">венно-бытового назначения. С двух других водосборов сброс предусматривается в существующие и проектируемые коллекторы диаметрами 1400 мм, 1100 мм, 800 мм, проходящие по ул. Дуси Ковальчук. </w:t>
      </w:r>
    </w:p>
    <w:p w:rsidR="003F2A87" w:rsidRPr="00B83D1C" w:rsidRDefault="003F2A87" w:rsidP="00C26ED3">
      <w:pPr>
        <w:ind w:firstLine="0"/>
        <w:jc w:val="center"/>
      </w:pPr>
    </w:p>
    <w:p w:rsidR="003F2A87" w:rsidRPr="00B83D1C" w:rsidRDefault="003F2A87" w:rsidP="0058583D">
      <w:pPr>
        <w:widowControl w:val="0"/>
        <w:spacing w:line="240" w:lineRule="atLeast"/>
        <w:ind w:firstLine="0"/>
        <w:jc w:val="center"/>
        <w:rPr>
          <w:b/>
        </w:rPr>
      </w:pPr>
      <w:r w:rsidRPr="00B83D1C">
        <w:rPr>
          <w:b/>
        </w:rPr>
        <w:t xml:space="preserve">2.6. Мероприятия по защите территории от воздействия опасных </w:t>
      </w:r>
    </w:p>
    <w:p w:rsidR="0058583D" w:rsidRDefault="003F2A87" w:rsidP="00C26ED3">
      <w:pPr>
        <w:widowControl w:val="0"/>
        <w:spacing w:line="240" w:lineRule="atLeast"/>
        <w:ind w:firstLine="0"/>
        <w:jc w:val="center"/>
        <w:rPr>
          <w:b/>
        </w:rPr>
      </w:pPr>
      <w:r w:rsidRPr="00B83D1C">
        <w:rPr>
          <w:b/>
        </w:rPr>
        <w:t xml:space="preserve">геологических процессов, чрезвычайных ситуаций </w:t>
      </w:r>
    </w:p>
    <w:p w:rsidR="003F2A87" w:rsidRPr="00B83D1C" w:rsidRDefault="003F2A87" w:rsidP="00C26ED3">
      <w:pPr>
        <w:widowControl w:val="0"/>
        <w:spacing w:line="240" w:lineRule="atLeast"/>
        <w:ind w:firstLine="0"/>
        <w:jc w:val="center"/>
        <w:rPr>
          <w:b/>
        </w:rPr>
      </w:pPr>
      <w:r w:rsidRPr="00B83D1C">
        <w:rPr>
          <w:b/>
        </w:rPr>
        <w:t>природного и техногенного характера</w:t>
      </w:r>
    </w:p>
    <w:p w:rsidR="003F2A87" w:rsidRPr="00B83D1C" w:rsidRDefault="003F2A87" w:rsidP="00651D3E"/>
    <w:p w:rsidR="003F2A87" w:rsidRPr="00B83D1C" w:rsidRDefault="003F2A87" w:rsidP="00651D3E">
      <w:r w:rsidRPr="00B83D1C">
        <w:t>Среди возможных опасных геологических процессов, способных оказать негативное влияние на объекты капитального строительства, на территории мо</w:t>
      </w:r>
      <w:r w:rsidRPr="00B83D1C">
        <w:t>ж</w:t>
      </w:r>
      <w:r w:rsidRPr="00B83D1C">
        <w:t>но выделить следующие:</w:t>
      </w:r>
    </w:p>
    <w:p w:rsidR="003F2A87" w:rsidRPr="00B83D1C" w:rsidRDefault="003F2A87" w:rsidP="00651D3E">
      <w:r w:rsidRPr="00B83D1C">
        <w:lastRenderedPageBreak/>
        <w:t>подтопление грунтовыми и поверхностными водами на территориях, прил</w:t>
      </w:r>
      <w:r w:rsidRPr="00B83D1C">
        <w:t>е</w:t>
      </w:r>
      <w:r w:rsidRPr="00B83D1C">
        <w:t>гающих к руслам рек 1-</w:t>
      </w:r>
      <w:r w:rsidR="001B696E">
        <w:t>я</w:t>
      </w:r>
      <w:r w:rsidRPr="00B83D1C">
        <w:t xml:space="preserve"> Ельцовк</w:t>
      </w:r>
      <w:r w:rsidR="001B696E">
        <w:t>а</w:t>
      </w:r>
      <w:r w:rsidRPr="00B83D1C">
        <w:t xml:space="preserve"> и 2-</w:t>
      </w:r>
      <w:r w:rsidR="001B696E">
        <w:t>я</w:t>
      </w:r>
      <w:r w:rsidRPr="00B83D1C">
        <w:t xml:space="preserve"> Ельцовк</w:t>
      </w:r>
      <w:r w:rsidR="001B696E">
        <w:t>а</w:t>
      </w:r>
      <w:r w:rsidRPr="00B83D1C">
        <w:t>;</w:t>
      </w:r>
    </w:p>
    <w:p w:rsidR="003F2A87" w:rsidRPr="00B83D1C" w:rsidRDefault="003F2A87" w:rsidP="00651D3E">
      <w:r w:rsidRPr="00B83D1C">
        <w:t>водная эрозия склонов речных долин и водотоков;</w:t>
      </w:r>
    </w:p>
    <w:p w:rsidR="003F2A87" w:rsidRPr="00B83D1C" w:rsidRDefault="003F2A87" w:rsidP="00651D3E">
      <w:r w:rsidRPr="00B83D1C">
        <w:t>просадочные свойства и пучение грунтов на отдельных участках.</w:t>
      </w:r>
    </w:p>
    <w:p w:rsidR="003F2A87" w:rsidRPr="00B83D1C" w:rsidRDefault="003F2A87" w:rsidP="00651D3E">
      <w:r w:rsidRPr="00B83D1C">
        <w:t>На придолинных речных территориях подземные конструкции зданий и с</w:t>
      </w:r>
      <w:r w:rsidRPr="00B83D1C">
        <w:t>о</w:t>
      </w:r>
      <w:r w:rsidRPr="00B83D1C">
        <w:t>оружений будут испытывать воздействие грунтовых вод. Для обеспечения тр</w:t>
      </w:r>
      <w:r w:rsidRPr="00B83D1C">
        <w:t>е</w:t>
      </w:r>
      <w:r w:rsidRPr="00B83D1C">
        <w:t>буемой нормы осушения при размещении жилой и общественно-деловой застро</w:t>
      </w:r>
      <w:r w:rsidRPr="00B83D1C">
        <w:t>й</w:t>
      </w:r>
      <w:r w:rsidRPr="00B83D1C">
        <w:t xml:space="preserve">ки здесь может потребоваться проведение мероприятий по защите от воздействия грунтовых вод либо подъему проектных отметок рельефа. </w:t>
      </w:r>
    </w:p>
    <w:p w:rsidR="003F2A87" w:rsidRPr="00B83D1C" w:rsidRDefault="003F2A87" w:rsidP="00651D3E">
      <w:r w:rsidRPr="00B83D1C">
        <w:t>Для предотвращения водной эрозии склонов долин водотоков и возможных оползневых явлений должны предусматриваться следующие мероприятия:</w:t>
      </w:r>
    </w:p>
    <w:p w:rsidR="003F2A87" w:rsidRPr="00B83D1C" w:rsidRDefault="003F2A87" w:rsidP="00651D3E">
      <w:r w:rsidRPr="00B83D1C">
        <w:t>регулирование стока поверхностных вод с помощью вертикальной план</w:t>
      </w:r>
      <w:r w:rsidRPr="00B83D1C">
        <w:t>и</w:t>
      </w:r>
      <w:r w:rsidRPr="00B83D1C">
        <w:t>ровки территории и устройства системы поверхностного водоотвода;</w:t>
      </w:r>
    </w:p>
    <w:p w:rsidR="003F2A87" w:rsidRPr="00B83D1C" w:rsidRDefault="003F2A87" w:rsidP="00651D3E">
      <w:r w:rsidRPr="00B83D1C">
        <w:t>предотвращение попадания поверхностного стока с водораздельных терр</w:t>
      </w:r>
      <w:r w:rsidRPr="00B83D1C">
        <w:t>и</w:t>
      </w:r>
      <w:r w:rsidRPr="00B83D1C">
        <w:t>торий на защищаемые склоны;</w:t>
      </w:r>
    </w:p>
    <w:p w:rsidR="003F2A87" w:rsidRPr="00B83D1C" w:rsidRDefault="003F2A87" w:rsidP="00651D3E">
      <w:r w:rsidRPr="00B83D1C">
        <w:t>предотвращение инфильтрации воды в грунт путем оборудования всей з</w:t>
      </w:r>
      <w:r w:rsidRPr="00B83D1C">
        <w:t>а</w:t>
      </w:r>
      <w:r w:rsidRPr="00B83D1C">
        <w:t>строенной территории системой ливневой канализации;</w:t>
      </w:r>
    </w:p>
    <w:p w:rsidR="003F2A87" w:rsidRPr="00B83D1C" w:rsidRDefault="003F2A87" w:rsidP="00651D3E">
      <w:r w:rsidRPr="00B83D1C">
        <w:t>агролесомелиорация склонов с высадкой крупномерных деревьев, куста</w:t>
      </w:r>
      <w:r w:rsidRPr="00B83D1C">
        <w:t>р</w:t>
      </w:r>
      <w:r w:rsidRPr="00B83D1C">
        <w:t>ника, многолетних трав;</w:t>
      </w:r>
    </w:p>
    <w:p w:rsidR="003F2A87" w:rsidRPr="00B83D1C" w:rsidRDefault="003F2A87" w:rsidP="00651D3E">
      <w:r w:rsidRPr="00B83D1C">
        <w:t>комплексное благоустройство склонов.</w:t>
      </w:r>
    </w:p>
    <w:p w:rsidR="003F2A87" w:rsidRPr="00B83D1C" w:rsidRDefault="003F2A87" w:rsidP="00651D3E">
      <w:r w:rsidRPr="00B83D1C">
        <w:t>Застраиваемые кварталы планировочного района обеспечиваются кольц</w:t>
      </w:r>
      <w:r w:rsidRPr="00B83D1C">
        <w:t>е</w:t>
      </w:r>
      <w:r w:rsidRPr="00B83D1C">
        <w:t>выми участками городского водопровода, оборудованными пожарными гидра</w:t>
      </w:r>
      <w:r w:rsidRPr="00B83D1C">
        <w:t>н</w:t>
      </w:r>
      <w:r w:rsidRPr="00B83D1C">
        <w:t>тами. Вся территория входит в зону обслуживания существующих служб эк</w:t>
      </w:r>
      <w:r w:rsidRPr="00B83D1C">
        <w:t>с</w:t>
      </w:r>
      <w:r w:rsidRPr="00B83D1C">
        <w:t>тренного реагирования города:</w:t>
      </w:r>
    </w:p>
    <w:p w:rsidR="003F2A87" w:rsidRPr="00B83D1C" w:rsidRDefault="003F2A87" w:rsidP="00651D3E">
      <w:r>
        <w:t>пожарн</w:t>
      </w:r>
      <w:r w:rsidR="00745952">
        <w:t>ых</w:t>
      </w:r>
      <w:r>
        <w:t xml:space="preserve"> част</w:t>
      </w:r>
      <w:r w:rsidR="00745952">
        <w:t>ей</w:t>
      </w:r>
      <w:r>
        <w:t xml:space="preserve"> № </w:t>
      </w:r>
      <w:r w:rsidRPr="00B83D1C">
        <w:t>5 по ул.</w:t>
      </w:r>
      <w:r>
        <w:t> Вавилова, 1а, № </w:t>
      </w:r>
      <w:r w:rsidR="004576A2">
        <w:t>19 по ул. </w:t>
      </w:r>
      <w:r w:rsidRPr="00B83D1C">
        <w:t>Авиастроителей, 24;</w:t>
      </w:r>
    </w:p>
    <w:p w:rsidR="003F2A87" w:rsidRPr="00B83D1C" w:rsidRDefault="003F2A87" w:rsidP="00651D3E">
      <w:r w:rsidRPr="00B83D1C">
        <w:t>подстанций скорой медицинской помощи по ул. М. Перевозчикова, 2, ул. Александра Невского, 17.</w:t>
      </w:r>
    </w:p>
    <w:p w:rsidR="003F2A87" w:rsidRPr="00B83D1C" w:rsidRDefault="003F2A87" w:rsidP="00651D3E">
      <w:r w:rsidRPr="00B83D1C">
        <w:t>Проектными мероприятиями предусматривается вынос с территории объе</w:t>
      </w:r>
      <w:r w:rsidRPr="00B83D1C">
        <w:t>к</w:t>
      </w:r>
      <w:r w:rsidRPr="00B83D1C">
        <w:t>тов ОАО «Новосибирский мясоконсервный комбинат», ФГУП «Новосибирский завод полупроводниковых приборов». Для сохраняемых объектов предусматр</w:t>
      </w:r>
      <w:r w:rsidRPr="00B83D1C">
        <w:t>и</w:t>
      </w:r>
      <w:r w:rsidRPr="00B83D1C">
        <w:t>ваются планировочные мероприятия, направленные на снижение их опасности, в частности:</w:t>
      </w:r>
    </w:p>
    <w:p w:rsidR="003F2A87" w:rsidRPr="00B83D1C" w:rsidRDefault="003F2A87" w:rsidP="00651D3E">
      <w:r w:rsidRPr="00B83D1C">
        <w:t xml:space="preserve">сокращение размера промплощадки </w:t>
      </w:r>
      <w:r>
        <w:t>планировочного квартала 1</w:t>
      </w:r>
      <w:r w:rsidRPr="00B83D1C">
        <w:t xml:space="preserve"> с увелич</w:t>
      </w:r>
      <w:r w:rsidRPr="00B83D1C">
        <w:t>е</w:t>
      </w:r>
      <w:r w:rsidRPr="00B83D1C">
        <w:t>нием разрыва от участков жилой застройки, учреждений образования и здрав</w:t>
      </w:r>
      <w:r w:rsidRPr="00B83D1C">
        <w:t>о</w:t>
      </w:r>
      <w:r w:rsidRPr="00B83D1C">
        <w:t>охранения до потенциально опасных объектов;</w:t>
      </w:r>
    </w:p>
    <w:p w:rsidR="003F2A87" w:rsidRPr="00B83D1C" w:rsidRDefault="003F2A87" w:rsidP="00651D3E">
      <w:r w:rsidRPr="00B83D1C">
        <w:t>устройство новых улиц, обеспечивающих пространственные разрывы до участков пожаровзрывоопасных объектов, удобные подъезды для доступа спе</w:t>
      </w:r>
      <w:r w:rsidRPr="00B83D1C">
        <w:t>ц</w:t>
      </w:r>
      <w:r w:rsidRPr="00B83D1C">
        <w:t xml:space="preserve">техники и ликвидации возможных чрезвычайных ситуаций </w:t>
      </w:r>
      <w:r w:rsidRPr="00931C82">
        <w:t>в планировочных кварталах 1, 5, 6.</w:t>
      </w:r>
    </w:p>
    <w:p w:rsidR="003F2A87" w:rsidRPr="00B83D1C" w:rsidRDefault="003F2A87" w:rsidP="00651D3E">
      <w:r w:rsidRPr="00B83D1C">
        <w:t>Сохраняемые объекты расположены с подветренной стороны и на нижних отметках рельефа относительно кварталов жилой застройки. Таким образом, а</w:t>
      </w:r>
      <w:r w:rsidRPr="00B83D1C">
        <w:t>т</w:t>
      </w:r>
      <w:r w:rsidRPr="00B83D1C">
        <w:t>мосферный перенос и поверхностный сток возможных опасных выбросов будут направлены в сторону от защищаемых территорий.</w:t>
      </w:r>
    </w:p>
    <w:p w:rsidR="003F2A87" w:rsidRPr="00B83D1C" w:rsidRDefault="003F2A87" w:rsidP="00651D3E">
      <w:r w:rsidRPr="00B83D1C">
        <w:t>К сохраняемым объектам обеспечивается беспрепятственный доступ п</w:t>
      </w:r>
      <w:r w:rsidRPr="00B83D1C">
        <w:t>о</w:t>
      </w:r>
      <w:r w:rsidRPr="00B83D1C">
        <w:t>жарной и другой спецтехники по проезжей части улиц и местных проездов. Об</w:t>
      </w:r>
      <w:r w:rsidRPr="00B83D1C">
        <w:t>ъ</w:t>
      </w:r>
      <w:r w:rsidRPr="00B83D1C">
        <w:t>екты обеспечиваются пожарным водоснабжением от централизованных горо</w:t>
      </w:r>
      <w:r w:rsidRPr="00B83D1C">
        <w:t>д</w:t>
      </w:r>
      <w:r w:rsidRPr="00B83D1C">
        <w:lastRenderedPageBreak/>
        <w:t>ских сетей. Для объектов необходима разработка организационно-технических мероприятий по заблаговременной подготовке к ликвидации производственных аварий с установлением масштабов возможных последствий, планов их ликвид</w:t>
      </w:r>
      <w:r w:rsidRPr="00B83D1C">
        <w:t>а</w:t>
      </w:r>
      <w:r w:rsidRPr="00B83D1C">
        <w:t>ции, локализации поражения.</w:t>
      </w:r>
    </w:p>
    <w:p w:rsidR="003F2A87" w:rsidRPr="00B83D1C" w:rsidRDefault="003F2A87" w:rsidP="00651D3E"/>
    <w:p w:rsidR="00EA445D" w:rsidRDefault="003F2A87" w:rsidP="00651D3E">
      <w:pPr>
        <w:ind w:firstLine="0"/>
        <w:jc w:val="center"/>
        <w:rPr>
          <w:b/>
        </w:rPr>
      </w:pPr>
      <w:r w:rsidRPr="00B83D1C">
        <w:rPr>
          <w:b/>
        </w:rPr>
        <w:t xml:space="preserve">3. Положения о размещении объектов федерального, регионального </w:t>
      </w:r>
    </w:p>
    <w:p w:rsidR="003F2A87" w:rsidRPr="00B83D1C" w:rsidRDefault="003F2A87" w:rsidP="00651D3E">
      <w:pPr>
        <w:ind w:firstLine="0"/>
        <w:jc w:val="center"/>
        <w:rPr>
          <w:b/>
        </w:rPr>
      </w:pPr>
      <w:r w:rsidRPr="00B83D1C">
        <w:rPr>
          <w:b/>
        </w:rPr>
        <w:t>и местного значения</w:t>
      </w:r>
    </w:p>
    <w:p w:rsidR="003F2A87" w:rsidRPr="00B83D1C" w:rsidRDefault="003F2A87" w:rsidP="00651D3E">
      <w:pPr>
        <w:ind w:firstLine="0"/>
        <w:jc w:val="center"/>
      </w:pPr>
    </w:p>
    <w:p w:rsidR="003F2A87" w:rsidRPr="00B83D1C" w:rsidRDefault="003F2A87" w:rsidP="00651D3E">
      <w:pPr>
        <w:ind w:firstLine="0"/>
        <w:jc w:val="center"/>
        <w:rPr>
          <w:b/>
        </w:rPr>
      </w:pPr>
      <w:r w:rsidRPr="00B83D1C">
        <w:rPr>
          <w:b/>
        </w:rPr>
        <w:t xml:space="preserve">3.1. Размещение объектов федерального значения </w:t>
      </w:r>
    </w:p>
    <w:p w:rsidR="003F2A87" w:rsidRPr="00B83D1C" w:rsidRDefault="003F2A87" w:rsidP="00651D3E">
      <w:pPr>
        <w:jc w:val="center"/>
        <w:rPr>
          <w:b/>
        </w:rPr>
      </w:pPr>
    </w:p>
    <w:p w:rsidR="003F2A87" w:rsidRPr="00B83D1C" w:rsidRDefault="003F2A87" w:rsidP="00651D3E">
      <w:r w:rsidRPr="00B83D1C">
        <w:t>Существующие на территории объекты федерального значения на расче</w:t>
      </w:r>
      <w:r w:rsidRPr="00B83D1C">
        <w:t>т</w:t>
      </w:r>
      <w:r w:rsidRPr="00B83D1C">
        <w:t>ный срок сохраняются. Размещение новых объектов не предусмотрено. Необх</w:t>
      </w:r>
      <w:r w:rsidRPr="00B83D1C">
        <w:t>о</w:t>
      </w:r>
      <w:r w:rsidRPr="00B83D1C">
        <w:t xml:space="preserve">димо проведение мероприятий по корректировке границ земельных участков складской базы </w:t>
      </w:r>
      <w:r w:rsidR="001B696E">
        <w:t>М</w:t>
      </w:r>
      <w:r w:rsidR="00D622D3">
        <w:t>инистерства внутренних дел</w:t>
      </w:r>
      <w:r w:rsidRPr="00AF4062">
        <w:t xml:space="preserve"> </w:t>
      </w:r>
      <w:r w:rsidR="00D622D3">
        <w:t xml:space="preserve">Российской Федерации </w:t>
      </w:r>
      <w:r w:rsidRPr="00AF4062">
        <w:t xml:space="preserve">и </w:t>
      </w:r>
      <w:r w:rsidR="001B696E">
        <w:t xml:space="preserve">ФГУП </w:t>
      </w:r>
      <w:r w:rsidRPr="00B83D1C">
        <w:t>«ПО «Новосибирский приборостроительный завод» с целью размещения план</w:t>
      </w:r>
      <w:r w:rsidRPr="00B83D1C">
        <w:t>и</w:t>
      </w:r>
      <w:r w:rsidRPr="00B83D1C">
        <w:t xml:space="preserve">руемых улиц с проектными номерами </w:t>
      </w:r>
      <w:r w:rsidRPr="00727EAA">
        <w:t>«РМ-1», «у.п. 4».</w:t>
      </w:r>
    </w:p>
    <w:p w:rsidR="003F2A87" w:rsidRPr="00B83D1C" w:rsidRDefault="003F2A87" w:rsidP="00651D3E"/>
    <w:p w:rsidR="003F2A87" w:rsidRPr="00B83D1C" w:rsidRDefault="003F2A87" w:rsidP="00651D3E">
      <w:pPr>
        <w:ind w:firstLine="0"/>
        <w:jc w:val="center"/>
        <w:rPr>
          <w:b/>
        </w:rPr>
      </w:pPr>
      <w:r w:rsidRPr="00B83D1C">
        <w:rPr>
          <w:b/>
        </w:rPr>
        <w:t>3.2. Размещение объектов регионального значения</w:t>
      </w:r>
    </w:p>
    <w:p w:rsidR="003F2A87" w:rsidRPr="00B83D1C" w:rsidRDefault="003F2A87" w:rsidP="00651D3E">
      <w:pPr>
        <w:jc w:val="center"/>
        <w:rPr>
          <w:b/>
        </w:rPr>
      </w:pPr>
    </w:p>
    <w:p w:rsidR="003F2A87" w:rsidRPr="00B83D1C" w:rsidRDefault="003F2A87" w:rsidP="00651D3E">
      <w:r w:rsidRPr="00B83D1C">
        <w:t>Существующие на территории объекты регионального значения на расче</w:t>
      </w:r>
      <w:r w:rsidRPr="00B83D1C">
        <w:t>т</w:t>
      </w:r>
      <w:r w:rsidRPr="00B83D1C">
        <w:t>ный срок сохраняются. Размещение новых объектов не предусмотрено.</w:t>
      </w:r>
    </w:p>
    <w:p w:rsidR="003F2A87" w:rsidRPr="00B83D1C" w:rsidRDefault="003F2A87" w:rsidP="00651D3E"/>
    <w:p w:rsidR="003F2A87" w:rsidRPr="00B83D1C" w:rsidRDefault="00D622D3" w:rsidP="00651D3E">
      <w:pPr>
        <w:ind w:firstLine="0"/>
        <w:jc w:val="center"/>
        <w:rPr>
          <w:b/>
        </w:rPr>
      </w:pPr>
      <w:r>
        <w:rPr>
          <w:b/>
        </w:rPr>
        <w:t>3.3. </w:t>
      </w:r>
      <w:r w:rsidR="003F2A87" w:rsidRPr="00B83D1C">
        <w:rPr>
          <w:b/>
        </w:rPr>
        <w:t>Размещение объектов местного значения</w:t>
      </w:r>
    </w:p>
    <w:p w:rsidR="003F2A87" w:rsidRPr="00B83D1C" w:rsidRDefault="003F2A87" w:rsidP="00651D3E">
      <w:pPr>
        <w:jc w:val="center"/>
        <w:rPr>
          <w:b/>
        </w:rPr>
      </w:pPr>
    </w:p>
    <w:p w:rsidR="00D622D3" w:rsidRDefault="003F2A87" w:rsidP="00651D3E">
      <w:r w:rsidRPr="00B83D1C">
        <w:t>На расчетный срок предусматрива</w:t>
      </w:r>
      <w:r w:rsidR="00D622D3">
        <w:t>ю</w:t>
      </w:r>
      <w:r w:rsidRPr="00B83D1C">
        <w:t>тся</w:t>
      </w:r>
      <w:r w:rsidR="00D622D3">
        <w:t>:</w:t>
      </w:r>
      <w:r w:rsidRPr="00B83D1C">
        <w:t xml:space="preserve"> </w:t>
      </w:r>
    </w:p>
    <w:p w:rsidR="003F2A87" w:rsidRPr="00B83D1C" w:rsidRDefault="003F2A87" w:rsidP="00651D3E">
      <w:r w:rsidRPr="00B83D1C">
        <w:t>реконструкция с увеличением вместимости следующих объектов общего среднего и дошкольного образования:</w:t>
      </w:r>
    </w:p>
    <w:p w:rsidR="003F2A87" w:rsidRPr="00B83D1C" w:rsidRDefault="003F2A87" w:rsidP="00651D3E">
      <w:r>
        <w:t>средней школы № </w:t>
      </w:r>
      <w:r w:rsidRPr="00B83D1C">
        <w:t>180 – с расширением до 733 мест;</w:t>
      </w:r>
    </w:p>
    <w:p w:rsidR="003F2A87" w:rsidRPr="00B83D1C" w:rsidRDefault="003F2A87" w:rsidP="00651D3E">
      <w:r>
        <w:t>детского сада № </w:t>
      </w:r>
      <w:r w:rsidRPr="00B83D1C">
        <w:t>55 – с расширением до 102 мест;</w:t>
      </w:r>
    </w:p>
    <w:p w:rsidR="003F2A87" w:rsidRPr="00B83D1C" w:rsidRDefault="003F2A87" w:rsidP="00651D3E">
      <w:r w:rsidRPr="00B83D1C">
        <w:t>детского сада № 82 – с расширением до 165 мест;</w:t>
      </w:r>
    </w:p>
    <w:p w:rsidR="003F2A87" w:rsidRPr="00B83D1C" w:rsidRDefault="003F2A87" w:rsidP="00651D3E">
      <w:r w:rsidRPr="00B83D1C">
        <w:t>детского сада № 312 – с расширением до 130 мест;</w:t>
      </w:r>
    </w:p>
    <w:p w:rsidR="003F2A87" w:rsidRPr="00B83D1C" w:rsidRDefault="003F2A87" w:rsidP="00651D3E">
      <w:r w:rsidRPr="00B83D1C">
        <w:t>детского сада № 333 – с р</w:t>
      </w:r>
      <w:r w:rsidR="00D622D3">
        <w:t>асширением до 179 мест;</w:t>
      </w:r>
    </w:p>
    <w:p w:rsidR="003F2A87" w:rsidRPr="00B83D1C" w:rsidRDefault="003F2A87" w:rsidP="00651D3E">
      <w:r w:rsidRPr="00B83D1C">
        <w:t>размещение и строительство новых объектов общего среднего и дошкол</w:t>
      </w:r>
      <w:r w:rsidRPr="00B83D1C">
        <w:t>ь</w:t>
      </w:r>
      <w:r w:rsidRPr="00B83D1C">
        <w:t>ного образования соответствующей расчетной вместимости:</w:t>
      </w:r>
    </w:p>
    <w:p w:rsidR="003F2A87" w:rsidRPr="00B83D1C" w:rsidRDefault="003F2A87" w:rsidP="00651D3E">
      <w:pPr>
        <w:rPr>
          <w:highlight w:val="yellow"/>
        </w:rPr>
      </w:pPr>
      <w:r w:rsidRPr="00045CA8">
        <w:t>школы на 870 мест в квартале 3-3 по ул</w:t>
      </w:r>
      <w:r w:rsidR="001B696E">
        <w:t xml:space="preserve">. </w:t>
      </w:r>
      <w:r w:rsidRPr="00045CA8">
        <w:t>Кузьмы Минина;</w:t>
      </w:r>
    </w:p>
    <w:p w:rsidR="003F2A87" w:rsidRPr="00045CA8" w:rsidRDefault="003F2A87" w:rsidP="00651D3E">
      <w:r w:rsidRPr="00045CA8">
        <w:t>школы на 1000 мест в квартале 8-3;</w:t>
      </w:r>
    </w:p>
    <w:p w:rsidR="003F2A87" w:rsidRPr="00B83D1C" w:rsidRDefault="003F2A87" w:rsidP="00651D3E">
      <w:pPr>
        <w:rPr>
          <w:highlight w:val="yellow"/>
        </w:rPr>
      </w:pPr>
      <w:r w:rsidRPr="00045CA8">
        <w:t>школы на 608 мест в планировочном квартале 9;</w:t>
      </w:r>
    </w:p>
    <w:p w:rsidR="003F2A87" w:rsidRPr="00045CA8" w:rsidRDefault="003F2A87" w:rsidP="00651D3E">
      <w:r w:rsidRPr="00045CA8">
        <w:t>школы на 817 мест в квартале 15-2;</w:t>
      </w:r>
    </w:p>
    <w:p w:rsidR="003F2A87" w:rsidRPr="00045CA8" w:rsidRDefault="003F2A87" w:rsidP="00651D3E">
      <w:r w:rsidRPr="00045CA8">
        <w:t>детского сада на 167 мест в квартале 2-2;</w:t>
      </w:r>
    </w:p>
    <w:p w:rsidR="003F2A87" w:rsidRPr="00045CA8" w:rsidRDefault="003F2A87" w:rsidP="00651D3E">
      <w:r w:rsidRPr="00045CA8">
        <w:t>детского сада на 170 мест в квартале 8-3;</w:t>
      </w:r>
    </w:p>
    <w:p w:rsidR="003F2A87" w:rsidRPr="00EE150B" w:rsidRDefault="003F2A87" w:rsidP="00651D3E">
      <w:r w:rsidRPr="00EE150B">
        <w:t>детского сада на 143 места в квартале 9;</w:t>
      </w:r>
    </w:p>
    <w:p w:rsidR="003F2A87" w:rsidRPr="00EE150B" w:rsidRDefault="003F2A87" w:rsidP="00651D3E">
      <w:r w:rsidRPr="00EE150B">
        <w:t>детского сада на 87 мест в квартале 13-1;</w:t>
      </w:r>
    </w:p>
    <w:p w:rsidR="003F2A87" w:rsidRPr="00B83D1C" w:rsidRDefault="003F2A87" w:rsidP="00651D3E">
      <w:r w:rsidRPr="00EE150B">
        <w:t>детского с</w:t>
      </w:r>
      <w:r w:rsidR="00D622D3">
        <w:t>ада на 158 мест в квартале 15-2;</w:t>
      </w:r>
    </w:p>
    <w:p w:rsidR="003F2A87" w:rsidRPr="00B83D1C" w:rsidRDefault="003F2A87" w:rsidP="00651D3E">
      <w:r w:rsidRPr="00B83D1C">
        <w:t>размещение и строительство двух физкультурно-оздоровительных компле</w:t>
      </w:r>
      <w:r w:rsidRPr="00B83D1C">
        <w:t>к</w:t>
      </w:r>
      <w:r w:rsidRPr="00B83D1C">
        <w:t xml:space="preserve">сов с плавательными бассейнами в </w:t>
      </w:r>
      <w:r>
        <w:t xml:space="preserve">планировочном </w:t>
      </w:r>
      <w:r w:rsidRPr="006807D3">
        <w:t>квартале 11 (участок, огран</w:t>
      </w:r>
      <w:r w:rsidRPr="006807D3">
        <w:t>и</w:t>
      </w:r>
      <w:r w:rsidRPr="006807D3">
        <w:lastRenderedPageBreak/>
        <w:t>ченн</w:t>
      </w:r>
      <w:r w:rsidR="001B696E">
        <w:t>ы</w:t>
      </w:r>
      <w:r w:rsidRPr="006807D3">
        <w:t>й ул</w:t>
      </w:r>
      <w:r w:rsidR="001B696E">
        <w:t>.</w:t>
      </w:r>
      <w:r w:rsidRPr="006807D3">
        <w:t xml:space="preserve"> Тимирязева, </w:t>
      </w:r>
      <w:r w:rsidR="001B696E">
        <w:t xml:space="preserve">ул. </w:t>
      </w:r>
      <w:r w:rsidRPr="006807D3">
        <w:t>Дачн</w:t>
      </w:r>
      <w:r w:rsidR="001B696E">
        <w:t>ой</w:t>
      </w:r>
      <w:r w:rsidRPr="006807D3">
        <w:t xml:space="preserve"> и жилой улицей с проектным названием </w:t>
      </w:r>
      <w:r w:rsidR="00166FB6">
        <w:t xml:space="preserve">           </w:t>
      </w:r>
      <w:r w:rsidRPr="006807D3">
        <w:t>«ж</w:t>
      </w:r>
      <w:r>
        <w:t>.</w:t>
      </w:r>
      <w:r w:rsidRPr="006807D3">
        <w:t>у</w:t>
      </w:r>
      <w:r>
        <w:t>.</w:t>
      </w:r>
      <w:r w:rsidR="004D0082">
        <w:t xml:space="preserve"> </w:t>
      </w:r>
      <w:r w:rsidRPr="006807D3">
        <w:t xml:space="preserve">1») </w:t>
      </w:r>
      <w:r w:rsidRPr="00EE150B">
        <w:t xml:space="preserve">и </w:t>
      </w:r>
      <w:r>
        <w:t xml:space="preserve">квартале </w:t>
      </w:r>
      <w:r w:rsidRPr="00EE150B">
        <w:t>14-3</w:t>
      </w:r>
      <w:r w:rsidR="00D622D3">
        <w:t>;</w:t>
      </w:r>
    </w:p>
    <w:p w:rsidR="003F2A87" w:rsidRPr="00B83D1C" w:rsidRDefault="003F2A87" w:rsidP="00651D3E">
      <w:r w:rsidRPr="00B83D1C">
        <w:t>увеличение вместимости отделений муниципального бюджетного учрежд</w:t>
      </w:r>
      <w:r w:rsidRPr="00B83D1C">
        <w:t>е</w:t>
      </w:r>
      <w:r w:rsidRPr="00B83D1C">
        <w:t xml:space="preserve">ния здравоохранения «Детская городская поликлиника № 1», расположенных </w:t>
      </w:r>
      <w:r w:rsidRPr="00EE150B">
        <w:t>в квартале 3-</w:t>
      </w:r>
      <w:r>
        <w:t>2</w:t>
      </w:r>
      <w:r w:rsidRPr="00B83D1C">
        <w:t xml:space="preserve"> – до 100 посещений в смену, </w:t>
      </w:r>
      <w:r w:rsidRPr="00EE150B">
        <w:t>в квартале 14-1</w:t>
      </w:r>
      <w:r w:rsidRPr="00B83D1C">
        <w:t xml:space="preserve"> – до 200 посещений в смену. Предусматривается размещение отделения общей врачебной практики на 100 посещений в смену, встроенного в новые объекты общественно-жилой з</w:t>
      </w:r>
      <w:r w:rsidRPr="00B83D1C">
        <w:t>а</w:t>
      </w:r>
      <w:r w:rsidRPr="00B83D1C">
        <w:t xml:space="preserve">стройки </w:t>
      </w:r>
      <w:r w:rsidR="00D622D3">
        <w:t>квартала 15-2;</w:t>
      </w:r>
    </w:p>
    <w:p w:rsidR="003F2A87" w:rsidRPr="00B83D1C" w:rsidRDefault="003F2A87" w:rsidP="00651D3E">
      <w:r w:rsidRPr="00B83D1C">
        <w:t>размещение новых и благоустройство существующих объектов озеленения общего пользования:</w:t>
      </w:r>
    </w:p>
    <w:p w:rsidR="003F2A87" w:rsidRPr="00B83D1C" w:rsidRDefault="003F2A87" w:rsidP="00651D3E">
      <w:r w:rsidRPr="00B83D1C">
        <w:t xml:space="preserve">парка отдыха «Серебряные Ключи» в </w:t>
      </w:r>
      <w:r w:rsidRPr="00F71482">
        <w:t>планировочном квартале 3;</w:t>
      </w:r>
    </w:p>
    <w:p w:rsidR="003F2A87" w:rsidRPr="00B83D1C" w:rsidRDefault="003F2A87" w:rsidP="00651D3E">
      <w:r w:rsidRPr="00B83D1C">
        <w:t>скверов «</w:t>
      </w:r>
      <w:r w:rsidR="005A1649">
        <w:t>Н</w:t>
      </w:r>
      <w:r w:rsidRPr="00B83D1C">
        <w:t xml:space="preserve">а Магаданской» </w:t>
      </w:r>
      <w:r w:rsidRPr="00564591">
        <w:t>в квартале 3-1</w:t>
      </w:r>
      <w:r w:rsidRPr="00B83D1C">
        <w:t xml:space="preserve">, «Тимирязевский» в </w:t>
      </w:r>
      <w:r>
        <w:t>планирово</w:t>
      </w:r>
      <w:r>
        <w:t>ч</w:t>
      </w:r>
      <w:r>
        <w:t xml:space="preserve">ном </w:t>
      </w:r>
      <w:r w:rsidRPr="00AB09DC">
        <w:t xml:space="preserve">квартале </w:t>
      </w:r>
      <w:r>
        <w:t>11</w:t>
      </w:r>
      <w:r w:rsidRPr="00B83D1C">
        <w:t>, в районе планируемого транспортно-пересадочного узла на п</w:t>
      </w:r>
      <w:r w:rsidRPr="00B83D1C">
        <w:t>е</w:t>
      </w:r>
      <w:r w:rsidRPr="00B83D1C">
        <w:t>ресечении ул. Северной и Красного проспекта, по ул. Плановой;</w:t>
      </w:r>
    </w:p>
    <w:p w:rsidR="003F2A87" w:rsidRPr="00B83D1C" w:rsidRDefault="003F2A87" w:rsidP="00651D3E">
      <w:r w:rsidRPr="00B83D1C">
        <w:t xml:space="preserve">бульваров по Красному проспекту, ул. Даргомыжского, участку улицы </w:t>
      </w:r>
      <w:r w:rsidR="00166FB6">
        <w:t xml:space="preserve">        </w:t>
      </w:r>
      <w:r w:rsidRPr="00B83D1C">
        <w:t xml:space="preserve">с проектным номером </w:t>
      </w:r>
      <w:r w:rsidRPr="00AB09DC">
        <w:t>«РМ-1»;</w:t>
      </w:r>
    </w:p>
    <w:p w:rsidR="003F2A87" w:rsidRPr="00B83D1C" w:rsidRDefault="003F2A87" w:rsidP="00651D3E">
      <w:r w:rsidRPr="00B83D1C">
        <w:t>местной сети бульваров и скверов на территории жилых кварталов.</w:t>
      </w:r>
    </w:p>
    <w:p w:rsidR="003F2A87" w:rsidRPr="00B83D1C" w:rsidRDefault="003F2A87" w:rsidP="00651D3E">
      <w:r w:rsidRPr="00B83D1C">
        <w:t>На расчетный срок предусматривается реконструкция существующих и строительство новых объектов улично-дорожной сети в пределах установленных проектом красных линий:</w:t>
      </w:r>
    </w:p>
    <w:p w:rsidR="003F2A87" w:rsidRPr="00B83D1C" w:rsidRDefault="003F2A87" w:rsidP="00651D3E">
      <w:r w:rsidRPr="00B83D1C">
        <w:t>новое строительство Ельцовской магистрали – участка скоростной дороги протяженностью 3,33 км с транспортными развязками в двух уровнях;</w:t>
      </w:r>
    </w:p>
    <w:p w:rsidR="003F2A87" w:rsidRPr="00B83D1C" w:rsidRDefault="003F2A87" w:rsidP="00651D3E">
      <w:r w:rsidRPr="00B83D1C">
        <w:t>новое строительство с использованием участков существующей проезжей части ул. Залесского – участка магистральной улицы непрерывного движения протяженностью 1,32 км с транспортными развязками в двух уровнях и тран</w:t>
      </w:r>
      <w:r w:rsidRPr="00B83D1C">
        <w:t>с</w:t>
      </w:r>
      <w:r w:rsidRPr="00B83D1C">
        <w:t>портным тоннелем от ул. Танковой до ул. Дуси Ковальчук;</w:t>
      </w:r>
    </w:p>
    <w:p w:rsidR="003F2A87" w:rsidRPr="00B83D1C" w:rsidRDefault="003F2A87" w:rsidP="00651D3E">
      <w:r w:rsidRPr="00B83D1C">
        <w:t>расширение проезжей части участков магистральных улиц городского зн</w:t>
      </w:r>
      <w:r w:rsidRPr="00B83D1C">
        <w:t>а</w:t>
      </w:r>
      <w:r w:rsidRPr="00B83D1C">
        <w:t>чения ре</w:t>
      </w:r>
      <w:r>
        <w:t xml:space="preserve">гулируемого движения I класса со </w:t>
      </w:r>
      <w:r w:rsidRPr="00B83D1C">
        <w:t>строительством транспортных разв</w:t>
      </w:r>
      <w:r w:rsidRPr="00B83D1C">
        <w:t>я</w:t>
      </w:r>
      <w:r>
        <w:t>зок, в том числе в двух уровнях;</w:t>
      </w:r>
    </w:p>
    <w:p w:rsidR="003F2A87" w:rsidRPr="00B83D1C" w:rsidRDefault="003F2A87" w:rsidP="00651D3E">
      <w:r w:rsidRPr="00B83D1C">
        <w:t>расширение проезжей части участков магистральных улиц городского зн</w:t>
      </w:r>
      <w:r w:rsidRPr="00B83D1C">
        <w:t>а</w:t>
      </w:r>
      <w:r w:rsidRPr="00B83D1C">
        <w:t>чения регулируемого движения I класса с устройством разделительной полосы шириной 2 м по ул. Дуси Ковальчук (от Красного проспекта до ул. Сухарной – 2,61 км), ул. Жуковского (1,34 км), ул. Плановой (0,52 км);</w:t>
      </w:r>
    </w:p>
    <w:p w:rsidR="003F2A87" w:rsidRPr="00B83D1C" w:rsidRDefault="003F2A87" w:rsidP="00651D3E">
      <w:r w:rsidRPr="00B83D1C">
        <w:t>расширение до 15 м проезжей части участка магистральной улицы горо</w:t>
      </w:r>
      <w:r w:rsidRPr="00B83D1C">
        <w:t>д</w:t>
      </w:r>
      <w:r w:rsidRPr="00B83D1C">
        <w:t>ского значения регулируемого движения I класса по ул. Сухарной (0,6 км);</w:t>
      </w:r>
    </w:p>
    <w:p w:rsidR="003F2A87" w:rsidRPr="00B83D1C" w:rsidRDefault="003F2A87" w:rsidP="00651D3E">
      <w:r w:rsidRPr="00B83D1C">
        <w:t>новое строительство участка улицы городского значения регулируемого движения I класса со строительством транспортных развязок, в том числе в двух уровнях</w:t>
      </w:r>
      <w:r w:rsidR="001B696E">
        <w:t>,</w:t>
      </w:r>
      <w:r w:rsidRPr="00B83D1C">
        <w:t xml:space="preserve"> по ул. Бардина (1 км);</w:t>
      </w:r>
    </w:p>
    <w:p w:rsidR="003F2A87" w:rsidRPr="00B83D1C" w:rsidRDefault="003F2A87" w:rsidP="00651D3E">
      <w:r w:rsidRPr="00B83D1C">
        <w:t>расширение до 15 м проезжей части участков магистральных улиц район</w:t>
      </w:r>
      <w:r>
        <w:t>н</w:t>
      </w:r>
      <w:r>
        <w:t>о</w:t>
      </w:r>
      <w:r>
        <w:t>го значения по ул. </w:t>
      </w:r>
      <w:r w:rsidRPr="00B83D1C">
        <w:t>Д</w:t>
      </w:r>
      <w:r>
        <w:t>митрия Донского (1,32 км), ул. Дачной (1,35 </w:t>
      </w:r>
      <w:r w:rsidR="0078042D">
        <w:t xml:space="preserve">км), ул. </w:t>
      </w:r>
      <w:r w:rsidRPr="00B83D1C">
        <w:t>Хол</w:t>
      </w:r>
      <w:r w:rsidRPr="00B83D1C">
        <w:t>о</w:t>
      </w:r>
      <w:r w:rsidRPr="00B83D1C">
        <w:t>дильной (0,46 км);</w:t>
      </w:r>
    </w:p>
    <w:p w:rsidR="003F2A87" w:rsidRPr="00B83D1C" w:rsidRDefault="003F2A87" w:rsidP="00651D3E">
      <w:r w:rsidRPr="00B83D1C">
        <w:t>новое строительство участков магистральных улиц районного значения с шириной проезжей части 15 м по ул. Светлановской (с использованием сущес</w:t>
      </w:r>
      <w:r w:rsidRPr="00B83D1C">
        <w:t>т</w:t>
      </w:r>
      <w:r w:rsidRPr="00B83D1C">
        <w:t>вующей проезжей части – 2,06 км), по улице с проектным номером «РМ-1» (0,86 км);</w:t>
      </w:r>
    </w:p>
    <w:p w:rsidR="003F2A87" w:rsidRPr="00B83D1C" w:rsidRDefault="003F2A87" w:rsidP="00651D3E">
      <w:r w:rsidRPr="00B83D1C">
        <w:lastRenderedPageBreak/>
        <w:t>новое строительство второй проезжей части шириной 8 м и пешеходного бульвара по ул. Даргомыжского (1,35 км);</w:t>
      </w:r>
    </w:p>
    <w:p w:rsidR="003F2A87" w:rsidRPr="00B83D1C" w:rsidRDefault="003F2A87" w:rsidP="00651D3E">
      <w:r w:rsidRPr="00B83D1C">
        <w:t>расширение до 9 м проезжей части жилых ул. Магаданской (0,52 км), ул. Новой (0,18 км), ул. Падунской (0,53 км</w:t>
      </w:r>
      <w:r w:rsidR="0078042D">
        <w:t xml:space="preserve">), ул. Северной (участки от ул. </w:t>
      </w:r>
      <w:r w:rsidRPr="00B83D1C">
        <w:t>Зале</w:t>
      </w:r>
      <w:r w:rsidRPr="00B83D1C">
        <w:t>с</w:t>
      </w:r>
      <w:r w:rsidRPr="00B83D1C">
        <w:t>ского до ул. Падунской – 0,39 км, от Красного проспекта до ул. Весенней и от ул. Дачной до ул. Жуковского – 0,85 км), ул. М. Перевозчикова (0,38 км), ул. Тимирязева (2,55 км), ул. Вавилова (0,45 км), ул. Союза Молодежи (0,45 км), ул. Переездной (0,45 км);</w:t>
      </w:r>
    </w:p>
    <w:p w:rsidR="003F2A87" w:rsidRPr="00B83D1C" w:rsidRDefault="003F2A87" w:rsidP="00651D3E">
      <w:r w:rsidRPr="00B83D1C">
        <w:t xml:space="preserve">новое строительство участков жилых улиц с шириной проезжей части 9 м по ул. Серебряные Ключи (с использованием существующих участков проезжей части – 1,22 км), улиц с проектными </w:t>
      </w:r>
      <w:r w:rsidRPr="00AB09DC">
        <w:t>номерами «у.п</w:t>
      </w:r>
      <w:r>
        <w:t>. </w:t>
      </w:r>
      <w:r w:rsidRPr="00AB09DC">
        <w:t>4</w:t>
      </w:r>
      <w:r>
        <w:t>» (0,91 км), «ж.у. </w:t>
      </w:r>
      <w:r w:rsidRPr="00AB09DC">
        <w:t>1» (0,63 км</w:t>
      </w:r>
      <w:r w:rsidRPr="00AE60FC">
        <w:t>), «ж.у. 2» (0,44 км);</w:t>
      </w:r>
    </w:p>
    <w:p w:rsidR="003F2A87" w:rsidRPr="00B83D1C" w:rsidRDefault="003F2A87" w:rsidP="00651D3E">
      <w:r w:rsidRPr="00B83D1C">
        <w:t>расширение проезжей части до 9 м в составе улицы промышленных и ко</w:t>
      </w:r>
      <w:r w:rsidRPr="00B83D1C">
        <w:t>м</w:t>
      </w:r>
      <w:r w:rsidRPr="00B83D1C">
        <w:t xml:space="preserve">мунально-складских зон с проектным номером </w:t>
      </w:r>
      <w:r w:rsidRPr="00E454F3">
        <w:t>«у.п. 2» (0,19 км);</w:t>
      </w:r>
    </w:p>
    <w:p w:rsidR="003F2A87" w:rsidRPr="00B83D1C" w:rsidRDefault="003F2A87" w:rsidP="00651D3E">
      <w:r w:rsidRPr="00E454F3">
        <w:t xml:space="preserve">новое строительство участков улиц промышленных и коммунально-складских зон с шириной проезжей части 9 м и проектным номером «у.п. 1» (0,77 км), с шириной проезжей части 7 м по ул. Северной </w:t>
      </w:r>
      <w:r w:rsidRPr="000B6AB5">
        <w:t>(от ул. Падунской до улицы с проектным номером «у.п. 3» – 0,61 км), улицы с проектным номером «у.п. 3» (0</w:t>
      </w:r>
      <w:r w:rsidR="00010661">
        <w:t>,67 км).</w:t>
      </w:r>
    </w:p>
    <w:p w:rsidR="003F2A87" w:rsidRPr="004D7B42" w:rsidRDefault="003F2A87" w:rsidP="00651D3E">
      <w:pPr>
        <w:ind w:firstLine="0"/>
        <w:rPr>
          <w:color w:val="FF0000"/>
        </w:rPr>
      </w:pPr>
    </w:p>
    <w:p w:rsidR="003F2A87" w:rsidRDefault="003F2A87" w:rsidP="00BC55A6">
      <w:pPr>
        <w:ind w:firstLine="0"/>
        <w:jc w:val="center"/>
        <w:rPr>
          <w:b/>
        </w:rPr>
      </w:pPr>
      <w:r w:rsidRPr="00E85BAA">
        <w:rPr>
          <w:b/>
        </w:rPr>
        <w:t>4. Основные показатели развития территории</w:t>
      </w:r>
    </w:p>
    <w:p w:rsidR="003F2A87" w:rsidRDefault="003F2A87" w:rsidP="00BC55A6">
      <w:pPr>
        <w:ind w:firstLine="0"/>
        <w:rPr>
          <w:b/>
        </w:rPr>
      </w:pPr>
    </w:p>
    <w:p w:rsidR="003F2A87" w:rsidRDefault="003F2A87" w:rsidP="00BC55A6">
      <w:pPr>
        <w:ind w:firstLine="0"/>
        <w:jc w:val="right"/>
        <w:outlineLvl w:val="0"/>
        <w:rPr>
          <w:bCs/>
        </w:rPr>
      </w:pPr>
      <w:r w:rsidRPr="00E85BAA">
        <w:rPr>
          <w:bCs/>
        </w:rPr>
        <w:t>Таблица 4</w:t>
      </w:r>
    </w:p>
    <w:p w:rsidR="00BC55A6" w:rsidRDefault="00BC55A6" w:rsidP="00BC55A6">
      <w:pPr>
        <w:ind w:firstLine="0"/>
        <w:jc w:val="right"/>
        <w:outlineLvl w:val="0"/>
        <w:rPr>
          <w:bCs/>
        </w:rPr>
      </w:pPr>
    </w:p>
    <w:bookmarkEnd w:id="0"/>
    <w:p w:rsidR="00FD3FD9" w:rsidRPr="00166FB6" w:rsidRDefault="00FD3FD9" w:rsidP="00FD3FD9">
      <w:pPr>
        <w:ind w:firstLine="0"/>
        <w:jc w:val="center"/>
        <w:rPr>
          <w:sz w:val="27"/>
          <w:szCs w:val="27"/>
        </w:rPr>
      </w:pPr>
      <w:r w:rsidRPr="00166FB6">
        <w:rPr>
          <w:sz w:val="27"/>
          <w:szCs w:val="27"/>
        </w:rPr>
        <w:t>Основные показатели развития территории</w:t>
      </w:r>
    </w:p>
    <w:p w:rsidR="00FD3FD9" w:rsidRDefault="00FD3FD9" w:rsidP="00FD3FD9">
      <w:pPr>
        <w:jc w:val="center"/>
      </w:pP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93"/>
        <w:gridCol w:w="4110"/>
        <w:gridCol w:w="1617"/>
        <w:gridCol w:w="1502"/>
        <w:gridCol w:w="1701"/>
      </w:tblGrid>
      <w:tr w:rsidR="00FD3FD9" w:rsidRPr="00E85BAA" w:rsidTr="00D622D3">
        <w:trPr>
          <w:trHeight w:val="864"/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D3FD9" w:rsidRPr="00E85BAA" w:rsidRDefault="00FD3FD9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E85BAA">
              <w:rPr>
                <w:sz w:val="27"/>
                <w:szCs w:val="27"/>
              </w:rPr>
              <w:t>№</w:t>
            </w:r>
          </w:p>
          <w:p w:rsidR="00FD3FD9" w:rsidRPr="00E85BAA" w:rsidRDefault="00FD3FD9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E85BAA">
              <w:rPr>
                <w:sz w:val="27"/>
                <w:szCs w:val="27"/>
              </w:rPr>
              <w:t>п.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D3FD9" w:rsidRPr="00E85BAA" w:rsidRDefault="00FD3FD9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E85BAA">
              <w:rPr>
                <w:sz w:val="27"/>
                <w:szCs w:val="27"/>
              </w:rPr>
              <w:t>Наименование показателей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D3FD9" w:rsidRPr="00E85BAA" w:rsidRDefault="00FD3FD9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E85BAA">
              <w:rPr>
                <w:sz w:val="27"/>
                <w:szCs w:val="27"/>
              </w:rPr>
              <w:t xml:space="preserve">Единица </w:t>
            </w:r>
          </w:p>
          <w:p w:rsidR="00FD3FD9" w:rsidRPr="00E85BAA" w:rsidRDefault="00FD3FD9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E85BAA">
              <w:rPr>
                <w:sz w:val="27"/>
                <w:szCs w:val="27"/>
              </w:rPr>
              <w:t>измерения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D3FD9" w:rsidRPr="00E85BAA" w:rsidRDefault="00FD3FD9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E85BAA">
              <w:rPr>
                <w:sz w:val="27"/>
                <w:szCs w:val="27"/>
              </w:rPr>
              <w:t>Состояние на 2010 год</w:t>
            </w:r>
            <w:r>
              <w:rPr>
                <w:sz w:val="27"/>
                <w:szCs w:val="27"/>
              </w:rPr>
              <w:t>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D3FD9" w:rsidRPr="00E85BAA" w:rsidRDefault="00FD3FD9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E85BAA">
              <w:rPr>
                <w:sz w:val="27"/>
                <w:szCs w:val="27"/>
              </w:rPr>
              <w:t>Итого</w:t>
            </w:r>
          </w:p>
          <w:p w:rsidR="00FD3FD9" w:rsidRPr="00E85BAA" w:rsidRDefault="00FD3FD9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E85BAA">
              <w:rPr>
                <w:sz w:val="27"/>
                <w:szCs w:val="27"/>
              </w:rPr>
              <w:t>до 2030</w:t>
            </w:r>
          </w:p>
          <w:p w:rsidR="00FD3FD9" w:rsidRPr="00E85BAA" w:rsidRDefault="00FD3FD9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E85BAA">
              <w:rPr>
                <w:sz w:val="27"/>
                <w:szCs w:val="27"/>
              </w:rPr>
              <w:t>года</w:t>
            </w:r>
          </w:p>
        </w:tc>
      </w:tr>
    </w:tbl>
    <w:p w:rsidR="00FD3FD9" w:rsidRPr="00E85BAA" w:rsidRDefault="00FD3FD9" w:rsidP="00FD3FD9">
      <w:pPr>
        <w:rPr>
          <w:sz w:val="2"/>
          <w:szCs w:val="2"/>
        </w:rPr>
      </w:pP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93"/>
        <w:gridCol w:w="4110"/>
        <w:gridCol w:w="1617"/>
        <w:gridCol w:w="1502"/>
        <w:gridCol w:w="1701"/>
      </w:tblGrid>
      <w:tr w:rsidR="00FD3FD9" w:rsidRPr="00D622D3" w:rsidTr="00D622D3">
        <w:trPr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D3FD9" w:rsidRPr="00D622D3" w:rsidRDefault="00FD3FD9" w:rsidP="005B074C">
            <w:pPr>
              <w:ind w:firstLine="0"/>
              <w:jc w:val="center"/>
              <w:rPr>
                <w:sz w:val="27"/>
                <w:szCs w:val="27"/>
                <w:lang w:val="en-US"/>
              </w:rPr>
            </w:pPr>
            <w:r w:rsidRPr="00D622D3">
              <w:rPr>
                <w:sz w:val="27"/>
                <w:szCs w:val="27"/>
                <w:lang w:val="en-US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D3FD9" w:rsidRPr="00D622D3" w:rsidRDefault="00FD3FD9" w:rsidP="00D622D3">
            <w:pPr>
              <w:widowControl w:val="0"/>
              <w:spacing w:line="240" w:lineRule="atLeast"/>
              <w:ind w:left="57" w:right="57" w:firstLine="0"/>
              <w:jc w:val="center"/>
              <w:rPr>
                <w:sz w:val="27"/>
                <w:szCs w:val="27"/>
                <w:lang w:val="en-US"/>
              </w:rPr>
            </w:pPr>
            <w:r w:rsidRPr="00D622D3">
              <w:rPr>
                <w:sz w:val="27"/>
                <w:szCs w:val="27"/>
                <w:lang w:val="en-US"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D3FD9" w:rsidRPr="00D622D3" w:rsidRDefault="00FD3FD9" w:rsidP="005B074C">
            <w:pPr>
              <w:ind w:firstLine="0"/>
              <w:jc w:val="center"/>
              <w:rPr>
                <w:sz w:val="27"/>
                <w:szCs w:val="27"/>
                <w:lang w:val="en-US"/>
              </w:rPr>
            </w:pPr>
            <w:r w:rsidRPr="00D622D3">
              <w:rPr>
                <w:sz w:val="27"/>
                <w:szCs w:val="27"/>
                <w:lang w:val="en-US"/>
              </w:rPr>
              <w:t>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D3FD9" w:rsidRPr="00D622D3" w:rsidRDefault="00FD3FD9" w:rsidP="005B074C">
            <w:pPr>
              <w:ind w:firstLine="0"/>
              <w:jc w:val="center"/>
              <w:rPr>
                <w:sz w:val="27"/>
                <w:szCs w:val="27"/>
                <w:lang w:val="en-US"/>
              </w:rPr>
            </w:pPr>
            <w:r w:rsidRPr="00D622D3">
              <w:rPr>
                <w:sz w:val="27"/>
                <w:szCs w:val="27"/>
                <w:lang w:val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D3FD9" w:rsidRPr="00D622D3" w:rsidRDefault="00FD3FD9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D622D3">
              <w:rPr>
                <w:sz w:val="27"/>
                <w:szCs w:val="27"/>
              </w:rPr>
              <w:t>5</w:t>
            </w:r>
          </w:p>
        </w:tc>
      </w:tr>
      <w:tr w:rsidR="00FD3FD9" w:rsidRPr="00E85BAA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D3FD9" w:rsidRPr="00E85BAA" w:rsidRDefault="00FD3FD9" w:rsidP="005B074C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D3FD9" w:rsidRPr="00E85BAA" w:rsidRDefault="00FD3FD9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Территории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D3FD9" w:rsidRPr="00E85BAA" w:rsidRDefault="00FD3FD9" w:rsidP="005B074C">
            <w:pPr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D3FD9" w:rsidRPr="00E85BAA" w:rsidRDefault="00FD3FD9" w:rsidP="005B074C">
            <w:pPr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D3FD9" w:rsidRPr="00E85BAA" w:rsidRDefault="00FD3FD9" w:rsidP="005B074C">
            <w:pPr>
              <w:ind w:firstLine="0"/>
              <w:jc w:val="center"/>
              <w:rPr>
                <w:sz w:val="27"/>
                <w:szCs w:val="27"/>
              </w:rPr>
            </w:pPr>
          </w:p>
        </w:tc>
      </w:tr>
      <w:tr w:rsidR="00FD3FD9" w:rsidRPr="00E85BAA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D3FD9" w:rsidRPr="00E85BAA" w:rsidRDefault="00FD3FD9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E85BAA">
              <w:rPr>
                <w:sz w:val="27"/>
                <w:szCs w:val="27"/>
              </w:rPr>
              <w:t>1</w:t>
            </w:r>
            <w:r>
              <w:rPr>
                <w:sz w:val="27"/>
                <w:szCs w:val="27"/>
              </w:rPr>
              <w:t>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D3FD9" w:rsidRPr="00E85BAA" w:rsidRDefault="00FD3FD9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E85BAA">
              <w:rPr>
                <w:sz w:val="27"/>
                <w:szCs w:val="27"/>
              </w:rPr>
              <w:t>Площадь проектируемой терр</w:t>
            </w:r>
            <w:r w:rsidRPr="00E85BAA">
              <w:rPr>
                <w:sz w:val="27"/>
                <w:szCs w:val="27"/>
              </w:rPr>
              <w:t>и</w:t>
            </w:r>
            <w:r w:rsidRPr="00E85BAA">
              <w:rPr>
                <w:sz w:val="27"/>
                <w:szCs w:val="27"/>
              </w:rPr>
              <w:t>тории, в том числе: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D3FD9" w:rsidRPr="00E85BAA" w:rsidRDefault="00FD3FD9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E85BAA">
              <w:rPr>
                <w:sz w:val="27"/>
                <w:szCs w:val="27"/>
              </w:rPr>
              <w:t>га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D3FD9" w:rsidRPr="00E85BAA" w:rsidRDefault="00FD3FD9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E85BAA">
              <w:rPr>
                <w:sz w:val="27"/>
                <w:szCs w:val="27"/>
              </w:rPr>
              <w:t>606,3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D3FD9" w:rsidRPr="00E85BAA" w:rsidRDefault="00FD3FD9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E85BAA">
              <w:rPr>
                <w:sz w:val="27"/>
                <w:szCs w:val="27"/>
              </w:rPr>
              <w:t>606,3</w:t>
            </w:r>
          </w:p>
        </w:tc>
      </w:tr>
      <w:tr w:rsidR="00FD3FD9" w:rsidRPr="00E85BAA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D3FD9" w:rsidRPr="00E85BAA" w:rsidRDefault="00FD3FD9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E85BAA">
              <w:rPr>
                <w:sz w:val="27"/>
                <w:szCs w:val="27"/>
              </w:rPr>
              <w:t>1.1</w:t>
            </w:r>
            <w:r>
              <w:rPr>
                <w:sz w:val="27"/>
                <w:szCs w:val="27"/>
              </w:rPr>
              <w:t>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D3FD9" w:rsidRPr="00E85BAA" w:rsidRDefault="00FD3FD9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E85BAA">
              <w:rPr>
                <w:sz w:val="27"/>
                <w:szCs w:val="27"/>
              </w:rPr>
              <w:t>Зона озеленения (Р-2)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D3FD9" w:rsidRPr="00E85BAA" w:rsidRDefault="00FD3FD9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E85BAA">
              <w:rPr>
                <w:sz w:val="27"/>
                <w:szCs w:val="27"/>
              </w:rPr>
              <w:t>га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D3FD9" w:rsidRPr="00E85BAA" w:rsidRDefault="00FD3FD9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E85BAA">
              <w:rPr>
                <w:sz w:val="27"/>
                <w:szCs w:val="27"/>
              </w:rPr>
              <w:t>18,11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D3FD9" w:rsidRPr="00FE4E39" w:rsidRDefault="00FD3FD9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FE4E39">
              <w:rPr>
                <w:sz w:val="27"/>
                <w:szCs w:val="27"/>
              </w:rPr>
              <w:t>32,4</w:t>
            </w:r>
          </w:p>
        </w:tc>
      </w:tr>
      <w:tr w:rsidR="00FD3FD9" w:rsidRPr="00E85BAA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D3FD9" w:rsidRPr="00E85BAA" w:rsidRDefault="00FD3FD9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E85BAA">
              <w:rPr>
                <w:sz w:val="27"/>
                <w:szCs w:val="27"/>
              </w:rPr>
              <w:t>1.</w:t>
            </w:r>
            <w:r>
              <w:rPr>
                <w:sz w:val="27"/>
                <w:szCs w:val="27"/>
              </w:rPr>
              <w:t>1.</w:t>
            </w:r>
            <w:r w:rsidRPr="00E85BAA">
              <w:rPr>
                <w:sz w:val="27"/>
                <w:szCs w:val="27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D3FD9" w:rsidRPr="00E85BAA" w:rsidRDefault="00FD3FD9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E85BAA">
              <w:rPr>
                <w:sz w:val="27"/>
                <w:szCs w:val="27"/>
              </w:rPr>
              <w:t>Зона объектов спортивного н</w:t>
            </w:r>
            <w:r w:rsidRPr="00E85BAA">
              <w:rPr>
                <w:sz w:val="27"/>
                <w:szCs w:val="27"/>
              </w:rPr>
              <w:t>а</w:t>
            </w:r>
            <w:r w:rsidRPr="00E85BAA">
              <w:rPr>
                <w:sz w:val="27"/>
                <w:szCs w:val="27"/>
              </w:rPr>
              <w:t>значения (Р-4)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D3FD9" w:rsidRPr="00E85BAA" w:rsidRDefault="00FD3FD9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E85BAA">
              <w:rPr>
                <w:sz w:val="27"/>
                <w:szCs w:val="27"/>
              </w:rPr>
              <w:t>га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D3FD9" w:rsidRPr="00E85BAA" w:rsidRDefault="00FD3FD9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E85BAA">
              <w:rPr>
                <w:sz w:val="27"/>
                <w:szCs w:val="27"/>
              </w:rPr>
              <w:t>7,34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D3FD9" w:rsidRPr="00FE4E39" w:rsidRDefault="00FD3FD9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FE4E39">
              <w:rPr>
                <w:sz w:val="27"/>
                <w:szCs w:val="27"/>
              </w:rPr>
              <w:t>4,4</w:t>
            </w:r>
          </w:p>
        </w:tc>
      </w:tr>
      <w:tr w:rsidR="00D622D3" w:rsidRPr="00E85BAA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E85BAA" w:rsidRDefault="00D622D3" w:rsidP="00D622D3">
            <w:pPr>
              <w:ind w:firstLine="0"/>
              <w:jc w:val="center"/>
              <w:rPr>
                <w:sz w:val="27"/>
                <w:szCs w:val="27"/>
              </w:rPr>
            </w:pPr>
            <w:r w:rsidRPr="00E85BAA">
              <w:rPr>
                <w:sz w:val="27"/>
                <w:szCs w:val="27"/>
              </w:rPr>
              <w:t>1.</w:t>
            </w:r>
            <w:r>
              <w:rPr>
                <w:sz w:val="27"/>
                <w:szCs w:val="27"/>
              </w:rPr>
              <w:t>1.</w:t>
            </w:r>
            <w:r w:rsidRPr="00E85BAA">
              <w:rPr>
                <w:sz w:val="27"/>
                <w:szCs w:val="27"/>
              </w:rPr>
              <w:t>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E85BAA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E85BAA">
              <w:rPr>
                <w:sz w:val="27"/>
                <w:szCs w:val="27"/>
              </w:rPr>
              <w:t>Зона застройки средне- и мног</w:t>
            </w:r>
            <w:r w:rsidRPr="00E85BAA">
              <w:rPr>
                <w:sz w:val="27"/>
                <w:szCs w:val="27"/>
              </w:rPr>
              <w:t>о</w:t>
            </w:r>
            <w:r w:rsidRPr="00E85BAA">
              <w:rPr>
                <w:sz w:val="27"/>
                <w:szCs w:val="27"/>
              </w:rPr>
              <w:t>этажными жилыми домами (Ж-1)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E85BAA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9C09DB">
              <w:rPr>
                <w:sz w:val="27"/>
                <w:szCs w:val="27"/>
              </w:rPr>
              <w:t>га</w:t>
            </w:r>
          </w:p>
        </w:tc>
        <w:tc>
          <w:tcPr>
            <w:tcW w:w="15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E85BAA" w:rsidRDefault="00D622D3" w:rsidP="00D622D3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252,76**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FE4E39" w:rsidRDefault="00D622D3" w:rsidP="00D622D3">
            <w:pPr>
              <w:ind w:firstLine="0"/>
              <w:jc w:val="center"/>
              <w:rPr>
                <w:sz w:val="27"/>
                <w:szCs w:val="27"/>
              </w:rPr>
            </w:pPr>
            <w:r w:rsidRPr="00FE4E39">
              <w:rPr>
                <w:sz w:val="27"/>
                <w:szCs w:val="27"/>
              </w:rPr>
              <w:t>35,2</w:t>
            </w:r>
          </w:p>
        </w:tc>
      </w:tr>
      <w:tr w:rsidR="00D622D3" w:rsidRPr="00E85BAA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757B86" w:rsidRDefault="00D622D3" w:rsidP="00D622D3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1.1.4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757B86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757B86">
              <w:rPr>
                <w:sz w:val="27"/>
                <w:szCs w:val="27"/>
              </w:rPr>
              <w:t>Зона застройки среднеэтажными жилыми домами (5</w:t>
            </w:r>
            <w:r>
              <w:rPr>
                <w:sz w:val="27"/>
                <w:szCs w:val="27"/>
              </w:rPr>
              <w:t xml:space="preserve"> </w:t>
            </w:r>
            <w:r w:rsidRPr="00757B86">
              <w:rPr>
                <w:sz w:val="27"/>
                <w:szCs w:val="27"/>
              </w:rPr>
              <w:t>-</w:t>
            </w:r>
            <w:r>
              <w:rPr>
                <w:sz w:val="27"/>
                <w:szCs w:val="27"/>
              </w:rPr>
              <w:t xml:space="preserve"> </w:t>
            </w:r>
            <w:r w:rsidRPr="00757B86">
              <w:rPr>
                <w:sz w:val="27"/>
                <w:szCs w:val="27"/>
              </w:rPr>
              <w:t>8 эт</w:t>
            </w:r>
            <w:r>
              <w:rPr>
                <w:sz w:val="27"/>
                <w:szCs w:val="27"/>
              </w:rPr>
              <w:t>ажей</w:t>
            </w:r>
            <w:r w:rsidRPr="00757B86">
              <w:rPr>
                <w:sz w:val="27"/>
                <w:szCs w:val="27"/>
              </w:rPr>
              <w:t>) (Ж-1.2)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E85BAA" w:rsidRDefault="00D622D3" w:rsidP="00D622D3">
            <w:pPr>
              <w:ind w:firstLine="0"/>
              <w:jc w:val="center"/>
              <w:rPr>
                <w:sz w:val="27"/>
                <w:szCs w:val="27"/>
              </w:rPr>
            </w:pPr>
            <w:r w:rsidRPr="009C09DB">
              <w:rPr>
                <w:sz w:val="27"/>
                <w:szCs w:val="27"/>
              </w:rPr>
              <w:t>га</w:t>
            </w:r>
          </w:p>
        </w:tc>
        <w:tc>
          <w:tcPr>
            <w:tcW w:w="15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Default="00D622D3" w:rsidP="00D622D3">
            <w:pPr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FE4E39" w:rsidRDefault="00D622D3" w:rsidP="00D622D3">
            <w:pPr>
              <w:ind w:firstLine="0"/>
              <w:jc w:val="center"/>
              <w:rPr>
                <w:sz w:val="27"/>
                <w:szCs w:val="27"/>
              </w:rPr>
            </w:pPr>
            <w:r w:rsidRPr="00FE4E39">
              <w:rPr>
                <w:sz w:val="27"/>
                <w:szCs w:val="27"/>
              </w:rPr>
              <w:t>37,0</w:t>
            </w:r>
          </w:p>
        </w:tc>
      </w:tr>
      <w:tr w:rsidR="00D622D3" w:rsidRPr="00E85BAA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024D64" w:rsidRDefault="00D622D3" w:rsidP="00D622D3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1.1.5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4D7B42" w:rsidRDefault="00D622D3" w:rsidP="00D622D3">
            <w:pPr>
              <w:widowControl w:val="0"/>
              <w:spacing w:line="240" w:lineRule="atLeast"/>
              <w:ind w:left="57" w:right="57" w:firstLine="0"/>
              <w:rPr>
                <w:color w:val="FF0000"/>
                <w:sz w:val="27"/>
                <w:szCs w:val="27"/>
              </w:rPr>
            </w:pPr>
            <w:r w:rsidRPr="00757B86">
              <w:rPr>
                <w:sz w:val="27"/>
                <w:szCs w:val="27"/>
              </w:rPr>
              <w:t xml:space="preserve">Зона застройки </w:t>
            </w:r>
            <w:r>
              <w:rPr>
                <w:sz w:val="27"/>
                <w:szCs w:val="27"/>
              </w:rPr>
              <w:t>много</w:t>
            </w:r>
            <w:r w:rsidRPr="00757B86">
              <w:rPr>
                <w:sz w:val="27"/>
                <w:szCs w:val="27"/>
              </w:rPr>
              <w:t>этажными жилыми домами (</w:t>
            </w:r>
            <w:r>
              <w:rPr>
                <w:sz w:val="27"/>
                <w:szCs w:val="27"/>
              </w:rPr>
              <w:t xml:space="preserve">9 </w:t>
            </w:r>
            <w:r w:rsidRPr="00757B86">
              <w:rPr>
                <w:sz w:val="27"/>
                <w:szCs w:val="27"/>
              </w:rPr>
              <w:t>-</w:t>
            </w:r>
            <w:r>
              <w:rPr>
                <w:sz w:val="27"/>
                <w:szCs w:val="27"/>
              </w:rPr>
              <w:t xml:space="preserve"> 13 </w:t>
            </w:r>
            <w:r w:rsidRPr="00757B86">
              <w:rPr>
                <w:sz w:val="27"/>
                <w:szCs w:val="27"/>
              </w:rPr>
              <w:t>эт</w:t>
            </w:r>
            <w:r>
              <w:rPr>
                <w:sz w:val="27"/>
                <w:szCs w:val="27"/>
              </w:rPr>
              <w:t xml:space="preserve">ажей) </w:t>
            </w:r>
            <w:r w:rsidRPr="00757B86">
              <w:rPr>
                <w:sz w:val="27"/>
                <w:szCs w:val="27"/>
              </w:rPr>
              <w:t>(Ж-1.</w:t>
            </w:r>
            <w:r>
              <w:rPr>
                <w:sz w:val="27"/>
                <w:szCs w:val="27"/>
              </w:rPr>
              <w:t>3</w:t>
            </w:r>
            <w:r w:rsidRPr="00757B86">
              <w:rPr>
                <w:sz w:val="27"/>
                <w:szCs w:val="27"/>
              </w:rPr>
              <w:t>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E85BAA" w:rsidRDefault="00D622D3" w:rsidP="00D622D3">
            <w:pPr>
              <w:ind w:firstLine="0"/>
              <w:jc w:val="center"/>
              <w:rPr>
                <w:sz w:val="27"/>
                <w:szCs w:val="27"/>
              </w:rPr>
            </w:pPr>
            <w:r w:rsidRPr="009C09DB">
              <w:rPr>
                <w:sz w:val="27"/>
                <w:szCs w:val="27"/>
              </w:rPr>
              <w:t>га</w:t>
            </w:r>
          </w:p>
        </w:tc>
        <w:tc>
          <w:tcPr>
            <w:tcW w:w="15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Default="00D622D3" w:rsidP="00D622D3">
            <w:pPr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FE4E39" w:rsidRDefault="00D622D3" w:rsidP="00D622D3">
            <w:pPr>
              <w:ind w:firstLine="0"/>
              <w:jc w:val="center"/>
              <w:rPr>
                <w:sz w:val="27"/>
                <w:szCs w:val="27"/>
              </w:rPr>
            </w:pPr>
            <w:r w:rsidRPr="00D366BD">
              <w:rPr>
                <w:sz w:val="27"/>
                <w:szCs w:val="27"/>
              </w:rPr>
              <w:t>42,1</w:t>
            </w:r>
          </w:p>
        </w:tc>
      </w:tr>
      <w:tr w:rsidR="00D622D3" w:rsidRPr="00E85BAA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6018C0" w:rsidRDefault="00D622D3" w:rsidP="00D622D3">
            <w:pPr>
              <w:ind w:firstLine="0"/>
              <w:jc w:val="center"/>
              <w:rPr>
                <w:sz w:val="27"/>
                <w:szCs w:val="27"/>
              </w:rPr>
            </w:pPr>
            <w:r w:rsidRPr="006018C0">
              <w:rPr>
                <w:sz w:val="27"/>
                <w:szCs w:val="27"/>
              </w:rPr>
              <w:t>1.</w:t>
            </w:r>
            <w:r>
              <w:rPr>
                <w:sz w:val="27"/>
                <w:szCs w:val="27"/>
              </w:rPr>
              <w:t>1.6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4D7B42" w:rsidRDefault="00D622D3" w:rsidP="00D622D3">
            <w:pPr>
              <w:widowControl w:val="0"/>
              <w:spacing w:line="240" w:lineRule="atLeast"/>
              <w:ind w:left="57" w:right="57" w:firstLine="0"/>
              <w:rPr>
                <w:color w:val="FF0000"/>
                <w:sz w:val="27"/>
                <w:szCs w:val="27"/>
              </w:rPr>
            </w:pPr>
            <w:r w:rsidRPr="00757B86">
              <w:rPr>
                <w:sz w:val="27"/>
                <w:szCs w:val="27"/>
              </w:rPr>
              <w:t xml:space="preserve">Зона застройки </w:t>
            </w:r>
            <w:r>
              <w:rPr>
                <w:sz w:val="27"/>
                <w:szCs w:val="27"/>
              </w:rPr>
              <w:t>много</w:t>
            </w:r>
            <w:r w:rsidRPr="00757B86">
              <w:rPr>
                <w:sz w:val="27"/>
                <w:szCs w:val="27"/>
              </w:rPr>
              <w:t>этажными жилыми домами</w:t>
            </w:r>
            <w:r>
              <w:rPr>
                <w:sz w:val="27"/>
                <w:szCs w:val="27"/>
              </w:rPr>
              <w:t xml:space="preserve"> повышенной </w:t>
            </w:r>
            <w:r>
              <w:rPr>
                <w:sz w:val="27"/>
                <w:szCs w:val="27"/>
              </w:rPr>
              <w:lastRenderedPageBreak/>
              <w:t>этажности</w:t>
            </w:r>
            <w:r w:rsidRPr="00757B86">
              <w:rPr>
                <w:sz w:val="27"/>
                <w:szCs w:val="27"/>
              </w:rPr>
              <w:t xml:space="preserve"> (</w:t>
            </w:r>
            <w:r>
              <w:rPr>
                <w:sz w:val="27"/>
                <w:szCs w:val="27"/>
              </w:rPr>
              <w:t xml:space="preserve">14 и более этажей) </w:t>
            </w:r>
            <w:r w:rsidRPr="00757B86">
              <w:rPr>
                <w:sz w:val="27"/>
                <w:szCs w:val="27"/>
              </w:rPr>
              <w:t>(Ж-1.</w:t>
            </w:r>
            <w:r>
              <w:rPr>
                <w:sz w:val="27"/>
                <w:szCs w:val="27"/>
              </w:rPr>
              <w:t>4</w:t>
            </w:r>
            <w:r w:rsidRPr="00757B86">
              <w:rPr>
                <w:sz w:val="27"/>
                <w:szCs w:val="27"/>
              </w:rPr>
              <w:t>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E85BAA" w:rsidRDefault="00D622D3" w:rsidP="00D622D3">
            <w:pPr>
              <w:ind w:firstLine="0"/>
              <w:jc w:val="center"/>
              <w:rPr>
                <w:sz w:val="27"/>
                <w:szCs w:val="27"/>
              </w:rPr>
            </w:pPr>
            <w:r w:rsidRPr="009C09DB">
              <w:rPr>
                <w:sz w:val="27"/>
                <w:szCs w:val="27"/>
              </w:rPr>
              <w:lastRenderedPageBreak/>
              <w:t>га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Default="00D622D3" w:rsidP="00D622D3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D366BD" w:rsidRDefault="00D622D3" w:rsidP="00D622D3">
            <w:pPr>
              <w:ind w:firstLine="0"/>
              <w:jc w:val="center"/>
              <w:rPr>
                <w:sz w:val="27"/>
                <w:szCs w:val="27"/>
              </w:rPr>
            </w:pPr>
            <w:r w:rsidRPr="00324F7C">
              <w:rPr>
                <w:sz w:val="27"/>
                <w:szCs w:val="27"/>
              </w:rPr>
              <w:t>4,0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6018C0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lastRenderedPageBreak/>
              <w:t>1.1.7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757B86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Зона застройки индивидуальн</w:t>
            </w:r>
            <w:r>
              <w:rPr>
                <w:sz w:val="27"/>
                <w:szCs w:val="27"/>
              </w:rPr>
              <w:t>ы</w:t>
            </w:r>
            <w:r>
              <w:rPr>
                <w:sz w:val="27"/>
                <w:szCs w:val="27"/>
              </w:rPr>
              <w:t>ми и малоэтажными жилыми д</w:t>
            </w:r>
            <w:r>
              <w:rPr>
                <w:sz w:val="27"/>
                <w:szCs w:val="27"/>
              </w:rPr>
              <w:t>о</w:t>
            </w:r>
            <w:r>
              <w:rPr>
                <w:sz w:val="27"/>
                <w:szCs w:val="27"/>
              </w:rPr>
              <w:t>мами (Ж-2)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F2770E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F2770E">
              <w:rPr>
                <w:sz w:val="27"/>
                <w:szCs w:val="27"/>
              </w:rPr>
              <w:t>га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F2770E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F2770E">
              <w:rPr>
                <w:sz w:val="27"/>
                <w:szCs w:val="27"/>
              </w:rPr>
              <w:t>33,89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825CED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825CED">
              <w:rPr>
                <w:sz w:val="27"/>
                <w:szCs w:val="27"/>
              </w:rPr>
              <w:t>-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F2770E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1.1.8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F2770E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F2770E">
              <w:rPr>
                <w:sz w:val="27"/>
                <w:szCs w:val="27"/>
              </w:rPr>
              <w:t>Зона делового, общественного и коммерческого назначения</w:t>
            </w:r>
            <w:r>
              <w:rPr>
                <w:sz w:val="27"/>
                <w:szCs w:val="27"/>
              </w:rPr>
              <w:t xml:space="preserve"> </w:t>
            </w:r>
            <w:r w:rsidR="00EB100E">
              <w:rPr>
                <w:sz w:val="27"/>
                <w:szCs w:val="27"/>
              </w:rPr>
              <w:t xml:space="preserve">        </w:t>
            </w:r>
            <w:r w:rsidRPr="00F2770E">
              <w:rPr>
                <w:sz w:val="27"/>
                <w:szCs w:val="27"/>
              </w:rPr>
              <w:t>(ОД-1)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F2770E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F2770E">
              <w:rPr>
                <w:sz w:val="27"/>
                <w:szCs w:val="27"/>
              </w:rPr>
              <w:t>га</w:t>
            </w:r>
          </w:p>
        </w:tc>
        <w:tc>
          <w:tcPr>
            <w:tcW w:w="15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F2770E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F2770E">
              <w:rPr>
                <w:sz w:val="27"/>
                <w:szCs w:val="27"/>
              </w:rPr>
              <w:t>35,38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825188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825188">
              <w:rPr>
                <w:sz w:val="27"/>
                <w:szCs w:val="27"/>
              </w:rPr>
              <w:t>50,4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825188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1.1.9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825188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З</w:t>
            </w:r>
            <w:r w:rsidRPr="00825188">
              <w:rPr>
                <w:sz w:val="27"/>
                <w:szCs w:val="27"/>
              </w:rPr>
              <w:t>она специализированной общ</w:t>
            </w:r>
            <w:r w:rsidRPr="00825188">
              <w:rPr>
                <w:sz w:val="27"/>
                <w:szCs w:val="27"/>
              </w:rPr>
              <w:t>е</w:t>
            </w:r>
            <w:r w:rsidRPr="00825188">
              <w:rPr>
                <w:sz w:val="27"/>
                <w:szCs w:val="27"/>
              </w:rPr>
              <w:t>ственной застройки (ОД-4)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6D75D8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6D75D8">
              <w:rPr>
                <w:sz w:val="27"/>
                <w:szCs w:val="27"/>
              </w:rPr>
              <w:t>га</w:t>
            </w:r>
          </w:p>
        </w:tc>
        <w:tc>
          <w:tcPr>
            <w:tcW w:w="15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4D7B42" w:rsidRDefault="00D622D3" w:rsidP="005B074C">
            <w:pPr>
              <w:ind w:firstLine="0"/>
              <w:jc w:val="center"/>
              <w:rPr>
                <w:color w:val="FF0000"/>
                <w:sz w:val="27"/>
                <w:szCs w:val="27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825188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825188">
              <w:rPr>
                <w:sz w:val="27"/>
                <w:szCs w:val="27"/>
              </w:rPr>
              <w:t>100,5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034E66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034E66">
              <w:rPr>
                <w:sz w:val="27"/>
                <w:szCs w:val="27"/>
              </w:rPr>
              <w:t>1.1.</w:t>
            </w:r>
            <w:r>
              <w:rPr>
                <w:sz w:val="27"/>
                <w:szCs w:val="27"/>
              </w:rPr>
              <w:t>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034E66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034E66">
              <w:rPr>
                <w:sz w:val="27"/>
                <w:szCs w:val="27"/>
              </w:rPr>
              <w:t>Зона объектов среднего профе</w:t>
            </w:r>
            <w:r w:rsidRPr="00034E66">
              <w:rPr>
                <w:sz w:val="27"/>
                <w:szCs w:val="27"/>
              </w:rPr>
              <w:t>с</w:t>
            </w:r>
            <w:r w:rsidRPr="00034E66">
              <w:rPr>
                <w:sz w:val="27"/>
                <w:szCs w:val="27"/>
              </w:rPr>
              <w:t>сионального и высшего профе</w:t>
            </w:r>
            <w:r w:rsidRPr="00034E66">
              <w:rPr>
                <w:sz w:val="27"/>
                <w:szCs w:val="27"/>
              </w:rPr>
              <w:t>с</w:t>
            </w:r>
            <w:r w:rsidRPr="00034E66">
              <w:rPr>
                <w:sz w:val="27"/>
                <w:szCs w:val="27"/>
              </w:rPr>
              <w:t>сионального образования, нау</w:t>
            </w:r>
            <w:r w:rsidRPr="00034E66">
              <w:rPr>
                <w:sz w:val="27"/>
                <w:szCs w:val="27"/>
              </w:rPr>
              <w:t>ч</w:t>
            </w:r>
            <w:r w:rsidRPr="00034E66">
              <w:rPr>
                <w:sz w:val="27"/>
                <w:szCs w:val="27"/>
              </w:rPr>
              <w:t>но-исследовательских учрежд</w:t>
            </w:r>
            <w:r w:rsidRPr="00034E66">
              <w:rPr>
                <w:sz w:val="27"/>
                <w:szCs w:val="27"/>
              </w:rPr>
              <w:t>е</w:t>
            </w:r>
            <w:r w:rsidRPr="00034E66">
              <w:rPr>
                <w:sz w:val="27"/>
                <w:szCs w:val="27"/>
              </w:rPr>
              <w:t>ний (ОД-2)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034E66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034E66">
              <w:rPr>
                <w:sz w:val="27"/>
                <w:szCs w:val="27"/>
              </w:rPr>
              <w:t>га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034E66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034E66">
              <w:rPr>
                <w:sz w:val="27"/>
                <w:szCs w:val="27"/>
              </w:rPr>
              <w:t>31,87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034E66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034E66">
              <w:rPr>
                <w:sz w:val="27"/>
                <w:szCs w:val="27"/>
              </w:rPr>
              <w:t>24,4</w:t>
            </w:r>
          </w:p>
        </w:tc>
      </w:tr>
      <w:tr w:rsidR="00D622D3" w:rsidRPr="00063189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034E66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034E66">
              <w:rPr>
                <w:sz w:val="27"/>
                <w:szCs w:val="27"/>
              </w:rPr>
              <w:t>1.1.</w:t>
            </w:r>
            <w:r>
              <w:rPr>
                <w:sz w:val="27"/>
                <w:szCs w:val="27"/>
              </w:rPr>
              <w:t>11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034E66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034E66">
              <w:rPr>
                <w:sz w:val="27"/>
                <w:szCs w:val="27"/>
              </w:rPr>
              <w:t>Зона объектов здравоохранения (ОД-3)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063189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063189">
              <w:rPr>
                <w:sz w:val="27"/>
                <w:szCs w:val="27"/>
              </w:rPr>
              <w:t>га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063189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063189">
              <w:rPr>
                <w:sz w:val="27"/>
                <w:szCs w:val="27"/>
              </w:rPr>
              <w:t>39,11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063189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063189">
              <w:rPr>
                <w:sz w:val="27"/>
                <w:szCs w:val="27"/>
              </w:rPr>
              <w:t>38,8</w:t>
            </w:r>
          </w:p>
        </w:tc>
      </w:tr>
      <w:tr w:rsidR="00D622D3" w:rsidRPr="00063189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034E66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1.1.12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034E66" w:rsidRDefault="00D622D3" w:rsidP="00EB100E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З</w:t>
            </w:r>
            <w:r w:rsidRPr="00967CD2">
              <w:rPr>
                <w:sz w:val="27"/>
                <w:szCs w:val="27"/>
              </w:rPr>
              <w:t>она застройки объектами д</w:t>
            </w:r>
            <w:r w:rsidRPr="00967CD2">
              <w:rPr>
                <w:sz w:val="27"/>
                <w:szCs w:val="27"/>
              </w:rPr>
              <w:t>о</w:t>
            </w:r>
            <w:r w:rsidRPr="00967CD2">
              <w:rPr>
                <w:sz w:val="27"/>
                <w:szCs w:val="27"/>
              </w:rPr>
              <w:t>школьного, начального общего,</w:t>
            </w:r>
            <w:r w:rsidR="00EB100E">
              <w:rPr>
                <w:sz w:val="27"/>
                <w:szCs w:val="27"/>
              </w:rPr>
              <w:t xml:space="preserve"> </w:t>
            </w:r>
            <w:r w:rsidRPr="00967CD2">
              <w:rPr>
                <w:sz w:val="27"/>
                <w:szCs w:val="27"/>
              </w:rPr>
              <w:t>основного общего и среднего (полного) общего образования (ОД-5)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063189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га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063189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063189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28,6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063189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063189">
              <w:rPr>
                <w:sz w:val="27"/>
                <w:szCs w:val="27"/>
              </w:rPr>
              <w:t>1.1.</w:t>
            </w:r>
            <w:r>
              <w:rPr>
                <w:sz w:val="27"/>
                <w:szCs w:val="27"/>
              </w:rPr>
              <w:t>13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063189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063189">
              <w:rPr>
                <w:sz w:val="27"/>
                <w:szCs w:val="27"/>
              </w:rPr>
              <w:t>Зона производственных объектов с различными нормативами во</w:t>
            </w:r>
            <w:r w:rsidRPr="00063189">
              <w:rPr>
                <w:sz w:val="27"/>
                <w:szCs w:val="27"/>
              </w:rPr>
              <w:t>з</w:t>
            </w:r>
            <w:r w:rsidRPr="00063189">
              <w:rPr>
                <w:sz w:val="27"/>
                <w:szCs w:val="27"/>
              </w:rPr>
              <w:t>действия на окружающую среду (П-1)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063189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063189">
              <w:rPr>
                <w:sz w:val="27"/>
                <w:szCs w:val="27"/>
              </w:rPr>
              <w:t>га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063189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063189">
              <w:rPr>
                <w:sz w:val="27"/>
                <w:szCs w:val="27"/>
              </w:rPr>
              <w:t>141,31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063189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063189">
              <w:rPr>
                <w:sz w:val="27"/>
                <w:szCs w:val="27"/>
              </w:rPr>
              <w:t>54,4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063189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063189">
              <w:rPr>
                <w:sz w:val="27"/>
                <w:szCs w:val="27"/>
              </w:rPr>
              <w:t>1.1.</w:t>
            </w:r>
            <w:r>
              <w:rPr>
                <w:sz w:val="27"/>
                <w:szCs w:val="27"/>
              </w:rPr>
              <w:t>14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063189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063189">
              <w:rPr>
                <w:sz w:val="27"/>
                <w:szCs w:val="27"/>
              </w:rPr>
              <w:t>Зона коммунальных и складских объектов (П-2)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063189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063189">
              <w:rPr>
                <w:sz w:val="27"/>
                <w:szCs w:val="27"/>
              </w:rPr>
              <w:t>га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063189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063189">
              <w:rPr>
                <w:sz w:val="27"/>
                <w:szCs w:val="27"/>
              </w:rPr>
              <w:t>28,25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063189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7,3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12502A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12502A">
              <w:rPr>
                <w:sz w:val="27"/>
                <w:szCs w:val="27"/>
              </w:rPr>
              <w:t>1.1.1</w:t>
            </w:r>
            <w:r>
              <w:rPr>
                <w:sz w:val="27"/>
                <w:szCs w:val="27"/>
              </w:rPr>
              <w:t>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12502A" w:rsidRDefault="00D622D3" w:rsidP="00EB100E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12502A">
              <w:rPr>
                <w:sz w:val="27"/>
                <w:szCs w:val="27"/>
              </w:rPr>
              <w:t>Зона военных и иных режимных объектов и территорий</w:t>
            </w:r>
            <w:r w:rsidR="00EB100E">
              <w:rPr>
                <w:sz w:val="27"/>
                <w:szCs w:val="27"/>
              </w:rPr>
              <w:t xml:space="preserve"> </w:t>
            </w:r>
            <w:r w:rsidRPr="0012502A">
              <w:rPr>
                <w:sz w:val="27"/>
                <w:szCs w:val="27"/>
              </w:rPr>
              <w:t>(С-3)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12502A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12502A">
              <w:rPr>
                <w:sz w:val="27"/>
                <w:szCs w:val="27"/>
              </w:rPr>
              <w:t>га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12502A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12502A">
              <w:rPr>
                <w:sz w:val="27"/>
                <w:szCs w:val="27"/>
              </w:rPr>
              <w:t>8,23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12502A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12502A">
              <w:rPr>
                <w:sz w:val="27"/>
                <w:szCs w:val="27"/>
              </w:rPr>
              <w:t>-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12502A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12502A">
              <w:rPr>
                <w:sz w:val="27"/>
                <w:szCs w:val="27"/>
              </w:rPr>
              <w:t>1.1.1</w:t>
            </w:r>
            <w:r>
              <w:rPr>
                <w:sz w:val="27"/>
                <w:szCs w:val="27"/>
              </w:rPr>
              <w:t>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12502A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12502A">
              <w:rPr>
                <w:sz w:val="27"/>
                <w:szCs w:val="27"/>
              </w:rPr>
              <w:t>Зона сооружений и коммуник</w:t>
            </w:r>
            <w:r w:rsidRPr="0012502A">
              <w:rPr>
                <w:sz w:val="27"/>
                <w:szCs w:val="27"/>
              </w:rPr>
              <w:t>а</w:t>
            </w:r>
            <w:r w:rsidRPr="0012502A">
              <w:rPr>
                <w:sz w:val="27"/>
                <w:szCs w:val="27"/>
              </w:rPr>
              <w:t>ций железнодорожного транспо</w:t>
            </w:r>
            <w:r w:rsidRPr="0012502A">
              <w:rPr>
                <w:sz w:val="27"/>
                <w:szCs w:val="27"/>
              </w:rPr>
              <w:t>р</w:t>
            </w:r>
            <w:r w:rsidRPr="0012502A">
              <w:rPr>
                <w:sz w:val="27"/>
                <w:szCs w:val="27"/>
              </w:rPr>
              <w:t>та (ИТ-1)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12502A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12502A">
              <w:rPr>
                <w:sz w:val="27"/>
                <w:szCs w:val="27"/>
              </w:rPr>
              <w:t>га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12502A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12502A">
              <w:rPr>
                <w:sz w:val="27"/>
                <w:szCs w:val="27"/>
              </w:rPr>
              <w:t>1,88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12502A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12502A">
              <w:rPr>
                <w:sz w:val="27"/>
                <w:szCs w:val="27"/>
              </w:rPr>
              <w:t>-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12502A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12502A">
              <w:rPr>
                <w:sz w:val="27"/>
                <w:szCs w:val="27"/>
              </w:rPr>
              <w:t>1.1.1</w:t>
            </w:r>
            <w:r>
              <w:rPr>
                <w:sz w:val="27"/>
                <w:szCs w:val="27"/>
              </w:rPr>
              <w:t>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12502A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12502A">
              <w:rPr>
                <w:sz w:val="27"/>
                <w:szCs w:val="27"/>
              </w:rPr>
              <w:t xml:space="preserve">Зона улично-дорожной сети </w:t>
            </w:r>
            <w:r w:rsidR="00EB100E">
              <w:rPr>
                <w:sz w:val="27"/>
                <w:szCs w:val="27"/>
              </w:rPr>
              <w:t xml:space="preserve">        </w:t>
            </w:r>
            <w:r w:rsidRPr="0012502A">
              <w:rPr>
                <w:sz w:val="27"/>
                <w:szCs w:val="27"/>
              </w:rPr>
              <w:t>(ИТ-3)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12502A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12502A">
              <w:rPr>
                <w:sz w:val="27"/>
                <w:szCs w:val="27"/>
              </w:rPr>
              <w:t>га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12502A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12502A">
              <w:rPr>
                <w:sz w:val="27"/>
                <w:szCs w:val="27"/>
              </w:rPr>
              <w:t>119,82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6D75D8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6D75D8">
              <w:rPr>
                <w:sz w:val="27"/>
                <w:szCs w:val="27"/>
              </w:rPr>
              <w:t>144,0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12502A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12502A">
              <w:rPr>
                <w:sz w:val="27"/>
                <w:szCs w:val="27"/>
              </w:rPr>
              <w:t>1.1.1</w:t>
            </w:r>
            <w:r>
              <w:rPr>
                <w:sz w:val="27"/>
                <w:szCs w:val="27"/>
              </w:rPr>
              <w:t>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12502A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12502A">
              <w:rPr>
                <w:sz w:val="27"/>
                <w:szCs w:val="27"/>
              </w:rPr>
              <w:t>Зона объектов инженерной и</w:t>
            </w:r>
            <w:r w:rsidRPr="0012502A">
              <w:rPr>
                <w:sz w:val="27"/>
                <w:szCs w:val="27"/>
              </w:rPr>
              <w:t>н</w:t>
            </w:r>
            <w:r w:rsidRPr="0012502A">
              <w:rPr>
                <w:sz w:val="27"/>
                <w:szCs w:val="27"/>
              </w:rPr>
              <w:t>фраструктуры (ИТ-4)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12502A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12502A">
              <w:rPr>
                <w:sz w:val="27"/>
                <w:szCs w:val="27"/>
              </w:rPr>
              <w:t>га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12502A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12502A">
              <w:rPr>
                <w:sz w:val="27"/>
                <w:szCs w:val="27"/>
              </w:rPr>
              <w:t>7,02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12502A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12502A">
              <w:rPr>
                <w:sz w:val="27"/>
                <w:szCs w:val="27"/>
              </w:rPr>
              <w:t>5,8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514AFF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514AFF">
              <w:rPr>
                <w:sz w:val="27"/>
                <w:szCs w:val="27"/>
              </w:rPr>
              <w:t>1.1.1</w:t>
            </w:r>
            <w:r>
              <w:rPr>
                <w:sz w:val="27"/>
                <w:szCs w:val="27"/>
              </w:rPr>
              <w:t>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514AFF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514AFF">
              <w:rPr>
                <w:sz w:val="27"/>
                <w:szCs w:val="27"/>
              </w:rPr>
              <w:t>Зона стоянок для легковых авт</w:t>
            </w:r>
            <w:r w:rsidRPr="00514AFF">
              <w:rPr>
                <w:sz w:val="27"/>
                <w:szCs w:val="27"/>
              </w:rPr>
              <w:t>о</w:t>
            </w:r>
            <w:r w:rsidRPr="00514AFF">
              <w:rPr>
                <w:sz w:val="27"/>
                <w:szCs w:val="27"/>
              </w:rPr>
              <w:t>мобилей (СА-1.1)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514AFF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514AFF">
              <w:rPr>
                <w:sz w:val="27"/>
                <w:szCs w:val="27"/>
              </w:rPr>
              <w:t>га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514AFF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514AFF">
              <w:rPr>
                <w:sz w:val="27"/>
                <w:szCs w:val="27"/>
              </w:rPr>
              <w:t>7,71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514AFF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514AFF">
              <w:rPr>
                <w:sz w:val="27"/>
                <w:szCs w:val="27"/>
              </w:rPr>
              <w:t>18,2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586710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586710">
              <w:rPr>
                <w:sz w:val="27"/>
                <w:szCs w:val="27"/>
              </w:rPr>
              <w:t>1.2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586710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586710">
              <w:rPr>
                <w:sz w:val="27"/>
                <w:szCs w:val="27"/>
              </w:rPr>
              <w:t>Озеленение общего пользования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586710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586710">
              <w:rPr>
                <w:sz w:val="27"/>
                <w:szCs w:val="27"/>
              </w:rPr>
              <w:t>га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586710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586710">
              <w:rPr>
                <w:sz w:val="27"/>
                <w:szCs w:val="27"/>
              </w:rPr>
              <w:t>18,1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586710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32,4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D33A1B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D33A1B">
              <w:rPr>
                <w:sz w:val="27"/>
                <w:szCs w:val="27"/>
              </w:rPr>
              <w:t>1.3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D33A1B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D33A1B">
              <w:rPr>
                <w:sz w:val="27"/>
                <w:szCs w:val="27"/>
              </w:rPr>
              <w:t>Обеспеченность территориями озеленения общего пользования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D33A1B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D33A1B">
              <w:rPr>
                <w:sz w:val="27"/>
                <w:szCs w:val="27"/>
              </w:rPr>
              <w:t>кв. м/чел.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D33A1B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D33A1B">
              <w:rPr>
                <w:sz w:val="27"/>
                <w:szCs w:val="27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D33A1B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D33A1B">
              <w:rPr>
                <w:sz w:val="27"/>
                <w:szCs w:val="27"/>
              </w:rPr>
              <w:t>5,45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D33A1B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D33A1B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Население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D33A1B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D33A1B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D33A1B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2.1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Численность населения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тыс. чел.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56,09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69,38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2.2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Плотность населения планир</w:t>
            </w:r>
            <w:r w:rsidRPr="00B83D1C">
              <w:rPr>
                <w:sz w:val="27"/>
                <w:szCs w:val="27"/>
              </w:rPr>
              <w:t>о</w:t>
            </w:r>
            <w:r w:rsidRPr="00B83D1C">
              <w:rPr>
                <w:sz w:val="27"/>
                <w:szCs w:val="27"/>
              </w:rPr>
              <w:t>вочного района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чел./га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92,5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114,4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lastRenderedPageBreak/>
              <w:t>2.3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Плотность населения территорий жилой застройки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чел./га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350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409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Жилищный фонд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3.1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Средняя обеспеченность насел</w:t>
            </w:r>
            <w:r w:rsidRPr="00B83D1C">
              <w:rPr>
                <w:sz w:val="27"/>
                <w:szCs w:val="27"/>
              </w:rPr>
              <w:t>е</w:t>
            </w:r>
            <w:r w:rsidRPr="00B83D1C">
              <w:rPr>
                <w:sz w:val="27"/>
                <w:szCs w:val="27"/>
              </w:rPr>
              <w:t>ния общей площадью жилья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кв. м/чел.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20,5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29,7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3.2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Общий объем жилищного фонда, в том числе: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тыс. кв. 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1241,8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2196,2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3.2.1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Средне- и многоэтажной з</w:t>
            </w:r>
            <w:r w:rsidRPr="00B83D1C">
              <w:rPr>
                <w:sz w:val="27"/>
                <w:szCs w:val="27"/>
              </w:rPr>
              <w:t>а</w:t>
            </w:r>
            <w:r w:rsidRPr="00B83D1C">
              <w:rPr>
                <w:sz w:val="27"/>
                <w:szCs w:val="27"/>
              </w:rPr>
              <w:t>стройки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тыс. кв. 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1229,6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2196,2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3.2.2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Индивидуальной застройки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тыс. кв. 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12,2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-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3.3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Существующий сохраняемый жилищный фонд, в том числе: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тыс. кв. 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1127,1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3.3.1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Средне- и многоэтажной з</w:t>
            </w:r>
            <w:r w:rsidRPr="00B83D1C">
              <w:rPr>
                <w:sz w:val="27"/>
                <w:szCs w:val="27"/>
              </w:rPr>
              <w:t>а</w:t>
            </w:r>
            <w:r w:rsidRPr="00B83D1C">
              <w:rPr>
                <w:sz w:val="27"/>
                <w:szCs w:val="27"/>
              </w:rPr>
              <w:t>стройки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тыс. кв. 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1127,1</w:t>
            </w:r>
          </w:p>
        </w:tc>
      </w:tr>
      <w:tr w:rsidR="00D622D3" w:rsidRPr="004D7B42" w:rsidTr="00D622D3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3.4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Убыль жилищного фонда, в том числе: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тыс. кв. 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114,7</w:t>
            </w:r>
          </w:p>
        </w:tc>
      </w:tr>
      <w:tr w:rsidR="00D622D3" w:rsidRPr="004D7B42" w:rsidTr="00D622D3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количество домов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338</w:t>
            </w:r>
          </w:p>
        </w:tc>
      </w:tr>
      <w:tr w:rsidR="00D622D3" w:rsidRPr="004D7B42" w:rsidTr="00D622D3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3.4.1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Средне- и многоэтажной з</w:t>
            </w:r>
            <w:r w:rsidRPr="00B83D1C">
              <w:rPr>
                <w:sz w:val="27"/>
                <w:szCs w:val="27"/>
              </w:rPr>
              <w:t>а</w:t>
            </w:r>
            <w:r w:rsidRPr="00B83D1C">
              <w:rPr>
                <w:sz w:val="27"/>
                <w:szCs w:val="27"/>
              </w:rPr>
              <w:t>стройки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тыс. кв. 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102,5</w:t>
            </w:r>
          </w:p>
        </w:tc>
      </w:tr>
      <w:tr w:rsidR="00D622D3" w:rsidRPr="004D7B42" w:rsidTr="00D622D3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количество домов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150</w:t>
            </w:r>
          </w:p>
        </w:tc>
      </w:tr>
      <w:tr w:rsidR="00D622D3" w:rsidRPr="004D7B42" w:rsidTr="00D622D3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3.4.2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Индивидуальной жилой застро</w:t>
            </w:r>
            <w:r w:rsidRPr="00B83D1C">
              <w:rPr>
                <w:sz w:val="27"/>
                <w:szCs w:val="27"/>
              </w:rPr>
              <w:t>й</w:t>
            </w:r>
            <w:r w:rsidRPr="00B83D1C">
              <w:rPr>
                <w:sz w:val="27"/>
                <w:szCs w:val="27"/>
              </w:rPr>
              <w:t>ки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тыс. кв. 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12,2</w:t>
            </w:r>
          </w:p>
        </w:tc>
      </w:tr>
      <w:tr w:rsidR="00D622D3" w:rsidRPr="004D7B42" w:rsidTr="00D622D3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количество домов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188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3.5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Объем нового жилищного стро</w:t>
            </w:r>
            <w:r w:rsidRPr="00B83D1C">
              <w:rPr>
                <w:sz w:val="27"/>
                <w:szCs w:val="27"/>
              </w:rPr>
              <w:t>и</w:t>
            </w:r>
            <w:r w:rsidRPr="00B83D1C">
              <w:rPr>
                <w:sz w:val="27"/>
                <w:szCs w:val="27"/>
              </w:rPr>
              <w:t>тельства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тыс. кв. 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1069,1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Объекты социально-культурного и культурно-бытового обслуж</w:t>
            </w:r>
            <w:r>
              <w:rPr>
                <w:sz w:val="27"/>
                <w:szCs w:val="27"/>
              </w:rPr>
              <w:t>и</w:t>
            </w:r>
            <w:r>
              <w:rPr>
                <w:sz w:val="27"/>
                <w:szCs w:val="27"/>
              </w:rPr>
              <w:t>вания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4.1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Детские дошкольные учреждения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мест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1877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2570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4.2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Общеобразовательные школы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мест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4198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7538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4.3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Детские школы искусств, центры детского творчества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мест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400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600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4.4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Детско-юношеские спортивные школы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мест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1110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1100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4.5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Физкультурно-спортивные залы, помещения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кв. м пола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4650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6000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4.6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Амбулаторные учреждения всех видов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посещений в смену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1697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1947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4.7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Предприятия торговли всех видов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тыс. кв. м торговой площади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11</w:t>
            </w:r>
            <w:r>
              <w:rPr>
                <w:sz w:val="27"/>
                <w:szCs w:val="27"/>
              </w:rPr>
              <w:t>,</w:t>
            </w:r>
            <w:r w:rsidRPr="00B83D1C">
              <w:rPr>
                <w:sz w:val="27"/>
                <w:szCs w:val="27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15</w:t>
            </w:r>
            <w:r>
              <w:rPr>
                <w:sz w:val="27"/>
                <w:szCs w:val="27"/>
              </w:rPr>
              <w:t>,8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4.7.1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Повседневного и периодического обслуживания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тыс. кв. м торговой площади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6,6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7</w:t>
            </w:r>
          </w:p>
        </w:tc>
      </w:tr>
      <w:tr w:rsidR="00D622D3" w:rsidRPr="004D7B42" w:rsidTr="00EB100E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lastRenderedPageBreak/>
              <w:t>4.8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Учреждения культуры, искусства, кинотеатры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мест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3100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3300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4.9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Бассейны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кв. м зеркала воды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1350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1850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Транспорт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5.1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Протяженность улично-дорожной сети, в том числе: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км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18,96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30,99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5.1.1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Магистральные улицы, в том числе: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км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11,39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17,76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5.1.1.1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Скоростные дороги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км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1,67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5.1.1.2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Улицы непрерывного движения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км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1,32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5.1.1.3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Городские регулируемого движ</w:t>
            </w:r>
            <w:r w:rsidRPr="00B83D1C">
              <w:rPr>
                <w:sz w:val="27"/>
                <w:szCs w:val="27"/>
              </w:rPr>
              <w:t>е</w:t>
            </w:r>
            <w:r w:rsidRPr="00B83D1C">
              <w:rPr>
                <w:sz w:val="27"/>
                <w:szCs w:val="27"/>
              </w:rPr>
              <w:t>ния I класса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км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6,50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5.1.1.4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Городские регулируемого движ</w:t>
            </w:r>
            <w:r w:rsidRPr="00B83D1C">
              <w:rPr>
                <w:sz w:val="27"/>
                <w:szCs w:val="27"/>
              </w:rPr>
              <w:t>е</w:t>
            </w:r>
            <w:r w:rsidRPr="00B83D1C">
              <w:rPr>
                <w:sz w:val="27"/>
                <w:szCs w:val="27"/>
              </w:rPr>
              <w:t>ния II класса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км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6,38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-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5.1.1.5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Районного значения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км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5,01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8,27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5.1.2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Улицы местного значения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км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7,57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13,23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5.2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Плотность улично-дорожной сети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км/кв. км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3,1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5,1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5.3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Плотность магистральной сети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км/кв. км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1,9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2,9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5.4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Протяженность линий общес</w:t>
            </w:r>
            <w:r w:rsidRPr="00B83D1C">
              <w:rPr>
                <w:sz w:val="27"/>
                <w:szCs w:val="27"/>
              </w:rPr>
              <w:t>т</w:t>
            </w:r>
            <w:r w:rsidRPr="00B83D1C">
              <w:rPr>
                <w:sz w:val="27"/>
                <w:szCs w:val="27"/>
              </w:rPr>
              <w:t>венного транспорта, в том числе: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км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9D3E73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9D3E73">
              <w:rPr>
                <w:sz w:val="27"/>
                <w:szCs w:val="27"/>
              </w:rPr>
              <w:t>19,35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28,32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5.4.1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Автобуса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км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9D3E73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9D3E73">
              <w:rPr>
                <w:sz w:val="27"/>
                <w:szCs w:val="27"/>
              </w:rPr>
              <w:t>11,05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15,31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5.4.2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Троллейбуса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км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9D3E73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9D3E73">
              <w:rPr>
                <w:sz w:val="27"/>
                <w:szCs w:val="27"/>
              </w:rPr>
              <w:t>5,35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5,35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113F58" w:rsidRDefault="00D622D3" w:rsidP="005B074C">
            <w:pPr>
              <w:ind w:firstLine="0"/>
              <w:jc w:val="center"/>
              <w:rPr>
                <w:sz w:val="27"/>
                <w:szCs w:val="27"/>
                <w:highlight w:val="yellow"/>
              </w:rPr>
            </w:pPr>
            <w:r w:rsidRPr="00113F58">
              <w:rPr>
                <w:sz w:val="27"/>
                <w:szCs w:val="27"/>
              </w:rPr>
              <w:t>5.4.3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113F58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113F58">
              <w:rPr>
                <w:sz w:val="27"/>
                <w:szCs w:val="27"/>
              </w:rPr>
              <w:t>Обычного трамвая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113F58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113F58">
              <w:rPr>
                <w:sz w:val="27"/>
                <w:szCs w:val="27"/>
              </w:rPr>
              <w:t>км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9D3E73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9D3E73">
              <w:rPr>
                <w:sz w:val="27"/>
                <w:szCs w:val="27"/>
              </w:rPr>
              <w:t>2,95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9D3E73" w:rsidRDefault="00D622D3" w:rsidP="005B074C">
            <w:pPr>
              <w:ind w:firstLine="0"/>
              <w:jc w:val="center"/>
              <w:rPr>
                <w:color w:val="FF0000"/>
                <w:sz w:val="27"/>
                <w:szCs w:val="27"/>
              </w:rPr>
            </w:pPr>
            <w:r w:rsidRPr="009D3E73">
              <w:rPr>
                <w:sz w:val="27"/>
                <w:szCs w:val="27"/>
              </w:rPr>
              <w:t>2,95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113F58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113F58">
              <w:rPr>
                <w:sz w:val="27"/>
                <w:szCs w:val="27"/>
              </w:rPr>
              <w:t>5.4.4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113F58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113F58">
              <w:rPr>
                <w:sz w:val="27"/>
                <w:szCs w:val="27"/>
              </w:rPr>
              <w:t>Скоростного трамвая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113F58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113F58">
              <w:rPr>
                <w:sz w:val="27"/>
                <w:szCs w:val="27"/>
              </w:rPr>
              <w:t>км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113F58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113F58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113F58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3,26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5.4.5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Метрополитена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км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1,45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5.5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Парковочных мест, в том числе: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тыс.</w:t>
            </w:r>
          </w:p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машино-мест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9,74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49,15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5.5.1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Гаражные комплексы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тыс.</w:t>
            </w:r>
          </w:p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машино-мест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5,24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21,07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5.5.2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Открытые стоянки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тыс.</w:t>
            </w:r>
          </w:p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машино-мест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4,5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28,08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Инженерные коммуникации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6.1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Водопотребление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тыс. куб. м/</w:t>
            </w:r>
            <w:r w:rsidR="00EB100E">
              <w:rPr>
                <w:sz w:val="27"/>
                <w:szCs w:val="27"/>
              </w:rPr>
              <w:t xml:space="preserve"> </w:t>
            </w:r>
            <w:r w:rsidRPr="00B83D1C">
              <w:rPr>
                <w:sz w:val="27"/>
                <w:szCs w:val="27"/>
              </w:rPr>
              <w:t>сутки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34,04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34,77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6.2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Водоотведение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тыс. куб. м/</w:t>
            </w:r>
            <w:r w:rsidR="00EB100E">
              <w:rPr>
                <w:sz w:val="27"/>
                <w:szCs w:val="27"/>
              </w:rPr>
              <w:t xml:space="preserve"> </w:t>
            </w:r>
            <w:r w:rsidRPr="00B83D1C">
              <w:rPr>
                <w:sz w:val="27"/>
                <w:szCs w:val="27"/>
              </w:rPr>
              <w:t>сутки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31,02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31,08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6.3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Отведение ливневых стоков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куб. м/сек.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15,5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17,2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6.4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Потребление электроэнергии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МВт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59,59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81,13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6.5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Годовое потребление природного газа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млн. куб. м/</w:t>
            </w:r>
            <w:r w:rsidR="00EB100E">
              <w:rPr>
                <w:sz w:val="27"/>
                <w:szCs w:val="27"/>
              </w:rPr>
              <w:t xml:space="preserve"> </w:t>
            </w:r>
            <w:r w:rsidRPr="00B83D1C">
              <w:rPr>
                <w:sz w:val="27"/>
                <w:szCs w:val="27"/>
              </w:rPr>
              <w:t>год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50,78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65,15</w:t>
            </w:r>
          </w:p>
        </w:tc>
      </w:tr>
      <w:tr w:rsidR="00D622D3" w:rsidRPr="004D7B42" w:rsidTr="00EB100E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lastRenderedPageBreak/>
              <w:t>6.6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Часовой расход природного газа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тыс. куб. м/</w:t>
            </w:r>
            <w:r w:rsidR="00EB100E">
              <w:rPr>
                <w:sz w:val="27"/>
                <w:szCs w:val="27"/>
              </w:rPr>
              <w:t xml:space="preserve"> </w:t>
            </w:r>
            <w:r w:rsidRPr="00B83D1C">
              <w:rPr>
                <w:sz w:val="27"/>
                <w:szCs w:val="27"/>
              </w:rPr>
              <w:t>час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12,4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16,83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6.7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Потребление тепла на отопление, вентиляцию, горячее водосна</w:t>
            </w:r>
            <w:r w:rsidRPr="00B83D1C">
              <w:rPr>
                <w:sz w:val="27"/>
                <w:szCs w:val="27"/>
              </w:rPr>
              <w:t>б</w:t>
            </w:r>
            <w:r w:rsidRPr="00B83D1C">
              <w:rPr>
                <w:sz w:val="27"/>
                <w:szCs w:val="27"/>
              </w:rPr>
              <w:t>жение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Гкал/час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290,2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464,6</w:t>
            </w:r>
          </w:p>
        </w:tc>
      </w:tr>
      <w:tr w:rsidR="00D622D3" w:rsidRPr="004D7B42" w:rsidTr="00D622D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6.8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D622D3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Количество твердых бытовых о</w:t>
            </w:r>
            <w:r w:rsidRPr="00B83D1C">
              <w:rPr>
                <w:sz w:val="27"/>
                <w:szCs w:val="27"/>
              </w:rPr>
              <w:t>т</w:t>
            </w:r>
            <w:r w:rsidRPr="00B83D1C">
              <w:rPr>
                <w:sz w:val="27"/>
                <w:szCs w:val="27"/>
              </w:rPr>
              <w:t>ходов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B100E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куб. м/</w:t>
            </w:r>
          </w:p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сутки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415,5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22D3" w:rsidRPr="00B83D1C" w:rsidRDefault="00D622D3" w:rsidP="005B074C">
            <w:pPr>
              <w:ind w:firstLine="0"/>
              <w:jc w:val="center"/>
              <w:rPr>
                <w:sz w:val="27"/>
                <w:szCs w:val="27"/>
              </w:rPr>
            </w:pPr>
            <w:r w:rsidRPr="00B83D1C">
              <w:rPr>
                <w:sz w:val="27"/>
                <w:szCs w:val="27"/>
              </w:rPr>
              <w:t>566,4</w:t>
            </w:r>
          </w:p>
        </w:tc>
      </w:tr>
    </w:tbl>
    <w:p w:rsidR="00EB100E" w:rsidRDefault="00EB100E" w:rsidP="00EB100E">
      <w:pPr>
        <w:spacing w:line="264" w:lineRule="auto"/>
        <w:ind w:firstLine="0"/>
      </w:pPr>
    </w:p>
    <w:p w:rsidR="00FD3FD9" w:rsidRDefault="00FD3FD9" w:rsidP="00010661">
      <w:pPr>
        <w:ind w:firstLine="0"/>
      </w:pPr>
      <w:r w:rsidRPr="00363E3E">
        <w:t>Примечания:</w:t>
      </w:r>
      <w:r w:rsidR="00EB100E" w:rsidRPr="008817A9">
        <w:rPr>
          <w:sz w:val="24"/>
        </w:rPr>
        <w:t xml:space="preserve"> </w:t>
      </w:r>
      <w:r w:rsidR="008817A9" w:rsidRPr="008817A9">
        <w:rPr>
          <w:sz w:val="24"/>
        </w:rPr>
        <w:t xml:space="preserve"> </w:t>
      </w:r>
      <w:r w:rsidRPr="00363E3E">
        <w:t>*</w:t>
      </w:r>
      <w:r w:rsidR="00010661">
        <w:t xml:space="preserve"> </w:t>
      </w:r>
      <w:r w:rsidRPr="00363E3E">
        <w:t>-</w:t>
      </w:r>
      <w:r>
        <w:t xml:space="preserve"> </w:t>
      </w:r>
      <w:r w:rsidRPr="00363E3E">
        <w:t>за исходный год принят 2010</w:t>
      </w:r>
      <w:r w:rsidR="00010661" w:rsidRPr="00010661">
        <w:t xml:space="preserve"> </w:t>
      </w:r>
      <w:r w:rsidR="00010661" w:rsidRPr="00363E3E">
        <w:t>год</w:t>
      </w:r>
      <w:r>
        <w:t>;</w:t>
      </w:r>
    </w:p>
    <w:p w:rsidR="00FD3FD9" w:rsidRDefault="00FD3FD9" w:rsidP="00010661">
      <w:pPr>
        <w:ind w:left="1701" w:firstLine="0"/>
      </w:pPr>
      <w:r>
        <w:t>**</w:t>
      </w:r>
      <w:r w:rsidR="00583DE9">
        <w:t xml:space="preserve"> </w:t>
      </w:r>
      <w:r>
        <w:t>- указанная площадь застройки жилыми домами включает терр</w:t>
      </w:r>
      <w:r>
        <w:t>и</w:t>
      </w:r>
      <w:r>
        <w:t>тории объектов дошкольного и школьного образования.</w:t>
      </w:r>
    </w:p>
    <w:p w:rsidR="0080520C" w:rsidRDefault="0080520C" w:rsidP="00010661"/>
    <w:p w:rsidR="003F2A87" w:rsidRPr="00B83D1C" w:rsidRDefault="003F2A87" w:rsidP="00651D3E">
      <w:pPr>
        <w:keepNext/>
        <w:spacing w:line="264" w:lineRule="auto"/>
        <w:ind w:firstLine="0"/>
        <w:jc w:val="center"/>
        <w:rPr>
          <w:b/>
        </w:rPr>
      </w:pPr>
      <w:r w:rsidRPr="00B83D1C">
        <w:rPr>
          <w:b/>
        </w:rPr>
        <w:t>5. Реализация проекта планировки</w:t>
      </w:r>
    </w:p>
    <w:p w:rsidR="003F2A87" w:rsidRPr="00B83D1C" w:rsidRDefault="003F2A87" w:rsidP="00651D3E">
      <w:pPr>
        <w:spacing w:line="264" w:lineRule="auto"/>
        <w:jc w:val="center"/>
        <w:rPr>
          <w:b/>
        </w:rPr>
      </w:pPr>
    </w:p>
    <w:p w:rsidR="009C32FD" w:rsidRDefault="009C32FD" w:rsidP="009C32FD">
      <w:pPr>
        <w:autoSpaceDE w:val="0"/>
        <w:autoSpaceDN w:val="0"/>
        <w:adjustRightInd w:val="0"/>
        <w:rPr>
          <w:rFonts w:eastAsia="Calibri"/>
          <w:szCs w:val="28"/>
        </w:rPr>
      </w:pPr>
      <w:r>
        <w:rPr>
          <w:rFonts w:eastAsia="Calibri"/>
          <w:szCs w:val="28"/>
        </w:rPr>
        <w:t>В процессе реализации проекта планировки необходимо:</w:t>
      </w:r>
    </w:p>
    <w:p w:rsidR="003F2A87" w:rsidRPr="00B83D1C" w:rsidRDefault="009C32FD" w:rsidP="00651D3E">
      <w:pPr>
        <w:spacing w:line="240" w:lineRule="atLeast"/>
      </w:pPr>
      <w:r>
        <w:t>н</w:t>
      </w:r>
      <w:r w:rsidR="003F2A87" w:rsidRPr="00B83D1C">
        <w:t xml:space="preserve">а последующих стадиях проектирования уточнить технические решения </w:t>
      </w:r>
      <w:r>
        <w:t xml:space="preserve"> </w:t>
      </w:r>
      <w:r w:rsidR="003F2A87" w:rsidRPr="00B83D1C">
        <w:t>по отводу и очистке поверхностных стоков с учетом требований СанПиН 2.1.5.980-00.2.1.5 «Водоотведение населенных мест, санитарная охрана водных объектов. Гигиенические требования к охране поверхностных во</w:t>
      </w:r>
      <w:r>
        <w:t>д»;</w:t>
      </w:r>
    </w:p>
    <w:p w:rsidR="003F2A87" w:rsidRPr="00685FF7" w:rsidRDefault="009C32FD" w:rsidP="00651D3E">
      <w:pPr>
        <w:spacing w:line="240" w:lineRule="atLeast"/>
      </w:pPr>
      <w:r>
        <w:t>н</w:t>
      </w:r>
      <w:r w:rsidR="003F2A87" w:rsidRPr="00B83D1C">
        <w:t xml:space="preserve">а стадии подготовки проектов межевания </w:t>
      </w:r>
      <w:r w:rsidR="003F2A87" w:rsidRPr="00685FF7">
        <w:t>планировочного квартала 11, планировочного квартала 13 (квартал 13-2) определить границы территории о</w:t>
      </w:r>
      <w:r w:rsidR="003F2A87" w:rsidRPr="00685FF7">
        <w:t>б</w:t>
      </w:r>
      <w:r w:rsidR="003F2A87" w:rsidRPr="00685FF7">
        <w:t>щего пользования для формирования земельных участков под улицу местного значения, основной проезд с перспективой разделения красными линиями выше перечис</w:t>
      </w:r>
      <w:r>
        <w:t>ленных микрорайонов на кварталы;</w:t>
      </w:r>
    </w:p>
    <w:p w:rsidR="003F2A87" w:rsidRPr="00B83D1C" w:rsidRDefault="00EB100E" w:rsidP="00651D3E">
      <w:pPr>
        <w:spacing w:line="240" w:lineRule="atLeast"/>
      </w:pPr>
      <w:r>
        <w:t>о</w:t>
      </w:r>
      <w:r w:rsidR="003F2A87" w:rsidRPr="00B83D1C">
        <w:t>пределить возможность вынесения инженерных и транспортных объектов за пределы зон ограничений, связанных с границами земельных участков сущес</w:t>
      </w:r>
      <w:r w:rsidR="003F2A87" w:rsidRPr="00B83D1C">
        <w:t>т</w:t>
      </w:r>
      <w:r w:rsidR="003F2A87" w:rsidRPr="00B83D1C">
        <w:t>вующих и проект</w:t>
      </w:r>
      <w:r w:rsidR="009C32FD">
        <w:t>ируемых школ и детских садов;</w:t>
      </w:r>
    </w:p>
    <w:p w:rsidR="003F2A87" w:rsidRPr="00B83D1C" w:rsidRDefault="009C32FD" w:rsidP="00651D3E">
      <w:pPr>
        <w:spacing w:line="240" w:lineRule="atLeast"/>
      </w:pPr>
      <w:r>
        <w:t>н</w:t>
      </w:r>
      <w:r w:rsidR="003F2A87" w:rsidRPr="00B83D1C">
        <w:t xml:space="preserve">а стадии подготовки проектов межевания </w:t>
      </w:r>
      <w:r w:rsidR="003F2A87" w:rsidRPr="00A02F14">
        <w:t xml:space="preserve">кварталов 15-1 и 15-2 </w:t>
      </w:r>
      <w:r w:rsidR="003F2A87" w:rsidRPr="00685FF7">
        <w:t>планир</w:t>
      </w:r>
      <w:r w:rsidR="003F2A87" w:rsidRPr="00685FF7">
        <w:t>о</w:t>
      </w:r>
      <w:r w:rsidR="003F2A87" w:rsidRPr="00685FF7">
        <w:t>вочного квартала 15 определить возможность формирования бульвара для обе</w:t>
      </w:r>
      <w:r w:rsidR="003F2A87" w:rsidRPr="00685FF7">
        <w:t>с</w:t>
      </w:r>
      <w:r w:rsidR="003F2A87" w:rsidRPr="00685FF7">
        <w:t>печения пешеходной связи с береговой зоной реки Оби через жилой район «Пр</w:t>
      </w:r>
      <w:r w:rsidR="003F2A87" w:rsidRPr="00685FF7">
        <w:t>и</w:t>
      </w:r>
      <w:r>
        <w:t>брежный»;</w:t>
      </w:r>
    </w:p>
    <w:p w:rsidR="003F2A87" w:rsidRPr="00B83D1C" w:rsidRDefault="009C32FD" w:rsidP="00651D3E">
      <w:pPr>
        <w:spacing w:line="240" w:lineRule="atLeast"/>
      </w:pPr>
      <w:r>
        <w:t>н</w:t>
      </w:r>
      <w:r w:rsidR="003F2A87" w:rsidRPr="00B83D1C">
        <w:t>а следующих стадиях проектирования обосновать использование тоннел</w:t>
      </w:r>
      <w:r w:rsidR="003F2A87" w:rsidRPr="00B83D1C">
        <w:t>ь</w:t>
      </w:r>
      <w:r w:rsidR="003F2A87" w:rsidRPr="00B83D1C">
        <w:t>ных проездов для формирования улично-дорожной сети в границах проекта пл</w:t>
      </w:r>
      <w:r w:rsidR="003F2A87" w:rsidRPr="00B83D1C">
        <w:t>а</w:t>
      </w:r>
      <w:r>
        <w:t>нировки;</w:t>
      </w:r>
    </w:p>
    <w:p w:rsidR="003F2A87" w:rsidRPr="00B83D1C" w:rsidRDefault="009C32FD" w:rsidP="00651D3E">
      <w:pPr>
        <w:spacing w:line="240" w:lineRule="atLeast"/>
      </w:pPr>
      <w:r>
        <w:t>н</w:t>
      </w:r>
      <w:r w:rsidR="003F2A87" w:rsidRPr="00B83D1C">
        <w:t xml:space="preserve">а стадии подготовки проекта межевания </w:t>
      </w:r>
      <w:r w:rsidR="003F2A87" w:rsidRPr="00685FF7">
        <w:t xml:space="preserve">планировочного </w:t>
      </w:r>
      <w:r w:rsidR="003F2A87" w:rsidRPr="000836ED">
        <w:t>квартала</w:t>
      </w:r>
      <w:r w:rsidR="00A30103">
        <w:t> </w:t>
      </w:r>
      <w:r w:rsidR="003F2A87" w:rsidRPr="000836ED">
        <w:t>3</w:t>
      </w:r>
      <w:r w:rsidR="00A30103">
        <w:t xml:space="preserve"> </w:t>
      </w:r>
      <w:r w:rsidR="003F2A87" w:rsidRPr="000836ED">
        <w:t>опр</w:t>
      </w:r>
      <w:r w:rsidR="003F2A87" w:rsidRPr="000836ED">
        <w:t>е</w:t>
      </w:r>
      <w:r w:rsidR="003F2A87" w:rsidRPr="000836ED">
        <w:t>делить границы территорий общего пользования для обеспечения проезда на те</w:t>
      </w:r>
      <w:r w:rsidR="003F2A87" w:rsidRPr="000836ED">
        <w:t>р</w:t>
      </w:r>
      <w:r w:rsidR="003F2A87" w:rsidRPr="000836ED">
        <w:t>риторию зем</w:t>
      </w:r>
      <w:r w:rsidR="003F2A87">
        <w:t xml:space="preserve">ельного участка Горбольницы № 1 и </w:t>
      </w:r>
      <w:r w:rsidR="003F2A87" w:rsidRPr="000836ED">
        <w:t>границы территорий общего пользования для формирования внутриквартальных проездов.</w:t>
      </w:r>
    </w:p>
    <w:p w:rsidR="003F2A87" w:rsidRDefault="003F2A87" w:rsidP="00651D3E">
      <w:pPr>
        <w:rPr>
          <w:color w:val="FF0000"/>
        </w:rPr>
      </w:pPr>
    </w:p>
    <w:p w:rsidR="003F2A87" w:rsidRPr="00B83D1C" w:rsidRDefault="008817A9" w:rsidP="008817A9">
      <w:pPr>
        <w:tabs>
          <w:tab w:val="left" w:pos="1701"/>
        </w:tabs>
        <w:spacing w:line="240" w:lineRule="atLeast"/>
        <w:ind w:firstLine="0"/>
        <w:jc w:val="center"/>
        <w:rPr>
          <w:lang w:val="en-US"/>
        </w:rPr>
      </w:pPr>
      <w:r>
        <w:t>_</w:t>
      </w:r>
      <w:r w:rsidR="003F2A87" w:rsidRPr="00B83D1C">
        <w:rPr>
          <w:lang w:val="en-US"/>
        </w:rPr>
        <w:t>______</w:t>
      </w:r>
      <w:r w:rsidR="003F2A87">
        <w:t>___</w:t>
      </w:r>
      <w:r w:rsidR="00736ADC">
        <w:rPr>
          <w:lang w:val="en-US"/>
        </w:rPr>
        <w:t>_</w:t>
      </w:r>
      <w:r w:rsidR="003F2A87" w:rsidRPr="00B83D1C">
        <w:rPr>
          <w:lang w:val="en-US"/>
        </w:rPr>
        <w:t>_</w:t>
      </w:r>
    </w:p>
    <w:sectPr w:rsidR="003F2A87" w:rsidRPr="00B83D1C" w:rsidSect="005B074C">
      <w:headerReference w:type="default" r:id="rId17"/>
      <w:pgSz w:w="11906" w:h="16838" w:code="9"/>
      <w:pgMar w:top="1134" w:right="566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0F5E" w:rsidRDefault="00E90F5E" w:rsidP="00776AFB">
      <w:r>
        <w:separator/>
      </w:r>
    </w:p>
  </w:endnote>
  <w:endnote w:type="continuationSeparator" w:id="0">
    <w:p w:rsidR="00E90F5E" w:rsidRDefault="00E90F5E" w:rsidP="00776A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7A9" w:rsidRPr="00B01220" w:rsidRDefault="008817A9" w:rsidP="00F5468B">
    <w:pPr>
      <w:pStyle w:val="ad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0F5E" w:rsidRDefault="00E90F5E" w:rsidP="00776AFB">
      <w:r>
        <w:separator/>
      </w:r>
    </w:p>
  </w:footnote>
  <w:footnote w:type="continuationSeparator" w:id="0">
    <w:p w:rsidR="00E90F5E" w:rsidRDefault="00E90F5E" w:rsidP="00776A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7A9" w:rsidRDefault="00B6002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8817A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817A9" w:rsidRDefault="008817A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7A9" w:rsidRDefault="00B6002B" w:rsidP="00F5468B">
    <w:pPr>
      <w:pStyle w:val="a3"/>
      <w:jc w:val="center"/>
    </w:pPr>
    <w:r w:rsidRPr="0087283C">
      <w:rPr>
        <w:sz w:val="24"/>
      </w:rPr>
      <w:fldChar w:fldCharType="begin"/>
    </w:r>
    <w:r w:rsidR="008817A9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8817A9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7A9" w:rsidRPr="000B15A3" w:rsidRDefault="00B6002B" w:rsidP="00C7700D">
    <w:pPr>
      <w:pStyle w:val="a3"/>
      <w:ind w:firstLine="0"/>
      <w:jc w:val="center"/>
      <w:rPr>
        <w:sz w:val="24"/>
        <w:szCs w:val="24"/>
      </w:rPr>
    </w:pPr>
    <w:r w:rsidRPr="000B15A3">
      <w:rPr>
        <w:sz w:val="24"/>
        <w:szCs w:val="24"/>
      </w:rPr>
      <w:fldChar w:fldCharType="begin"/>
    </w:r>
    <w:r w:rsidR="008817A9" w:rsidRPr="000B15A3">
      <w:rPr>
        <w:sz w:val="24"/>
        <w:szCs w:val="24"/>
      </w:rPr>
      <w:instrText xml:space="preserve"> PAGE   \* MERGEFORMAT </w:instrText>
    </w:r>
    <w:r w:rsidRPr="000B15A3">
      <w:rPr>
        <w:sz w:val="24"/>
        <w:szCs w:val="24"/>
      </w:rPr>
      <w:fldChar w:fldCharType="separate"/>
    </w:r>
    <w:r w:rsidR="00FB173B">
      <w:rPr>
        <w:noProof/>
        <w:sz w:val="24"/>
        <w:szCs w:val="24"/>
      </w:rPr>
      <w:t>22</w:t>
    </w:r>
    <w:r w:rsidRPr="000B15A3">
      <w:rPr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71479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BA1978"/>
    <w:multiLevelType w:val="multilevel"/>
    <w:tmpl w:val="3B802952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">
    <w:nsid w:val="148D0E62"/>
    <w:multiLevelType w:val="hybridMultilevel"/>
    <w:tmpl w:val="E4449380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>
    <w:nsid w:val="16C66C09"/>
    <w:multiLevelType w:val="hybridMultilevel"/>
    <w:tmpl w:val="4544D3EA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A236B3C"/>
    <w:multiLevelType w:val="hybridMultilevel"/>
    <w:tmpl w:val="7076E930"/>
    <w:lvl w:ilvl="0" w:tplc="0419000F">
      <w:start w:val="1"/>
      <w:numFmt w:val="decimal"/>
      <w:lvlText w:val="%1."/>
      <w:lvlJc w:val="left"/>
      <w:pPr>
        <w:ind w:left="6032" w:hanging="360"/>
      </w:pPr>
    </w:lvl>
    <w:lvl w:ilvl="1" w:tplc="04190019" w:tentative="1">
      <w:start w:val="1"/>
      <w:numFmt w:val="lowerLetter"/>
      <w:lvlText w:val="%2."/>
      <w:lvlJc w:val="left"/>
      <w:pPr>
        <w:ind w:left="6752" w:hanging="360"/>
      </w:pPr>
    </w:lvl>
    <w:lvl w:ilvl="2" w:tplc="0419001B" w:tentative="1">
      <w:start w:val="1"/>
      <w:numFmt w:val="lowerRoman"/>
      <w:lvlText w:val="%3."/>
      <w:lvlJc w:val="right"/>
      <w:pPr>
        <w:ind w:left="7472" w:hanging="180"/>
      </w:pPr>
    </w:lvl>
    <w:lvl w:ilvl="3" w:tplc="0419000F" w:tentative="1">
      <w:start w:val="1"/>
      <w:numFmt w:val="decimal"/>
      <w:lvlText w:val="%4."/>
      <w:lvlJc w:val="left"/>
      <w:pPr>
        <w:ind w:left="8192" w:hanging="360"/>
      </w:pPr>
    </w:lvl>
    <w:lvl w:ilvl="4" w:tplc="04190019" w:tentative="1">
      <w:start w:val="1"/>
      <w:numFmt w:val="lowerLetter"/>
      <w:lvlText w:val="%5."/>
      <w:lvlJc w:val="left"/>
      <w:pPr>
        <w:ind w:left="8912" w:hanging="360"/>
      </w:pPr>
    </w:lvl>
    <w:lvl w:ilvl="5" w:tplc="0419001B" w:tentative="1">
      <w:start w:val="1"/>
      <w:numFmt w:val="lowerRoman"/>
      <w:lvlText w:val="%6."/>
      <w:lvlJc w:val="right"/>
      <w:pPr>
        <w:ind w:left="9632" w:hanging="180"/>
      </w:pPr>
    </w:lvl>
    <w:lvl w:ilvl="6" w:tplc="0419000F" w:tentative="1">
      <w:start w:val="1"/>
      <w:numFmt w:val="decimal"/>
      <w:lvlText w:val="%7."/>
      <w:lvlJc w:val="left"/>
      <w:pPr>
        <w:ind w:left="10352" w:hanging="360"/>
      </w:pPr>
    </w:lvl>
    <w:lvl w:ilvl="7" w:tplc="04190019" w:tentative="1">
      <w:start w:val="1"/>
      <w:numFmt w:val="lowerLetter"/>
      <w:lvlText w:val="%8."/>
      <w:lvlJc w:val="left"/>
      <w:pPr>
        <w:ind w:left="11072" w:hanging="360"/>
      </w:pPr>
    </w:lvl>
    <w:lvl w:ilvl="8" w:tplc="0419001B" w:tentative="1">
      <w:start w:val="1"/>
      <w:numFmt w:val="lowerRoman"/>
      <w:lvlText w:val="%9."/>
      <w:lvlJc w:val="right"/>
      <w:pPr>
        <w:ind w:left="11792" w:hanging="180"/>
      </w:pPr>
    </w:lvl>
  </w:abstractNum>
  <w:abstractNum w:abstractNumId="7">
    <w:nsid w:val="1D933848"/>
    <w:multiLevelType w:val="hybridMultilevel"/>
    <w:tmpl w:val="BD2CD28E"/>
    <w:lvl w:ilvl="0" w:tplc="DD080142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506"/>
        </w:tabs>
        <w:ind w:left="2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6"/>
        </w:tabs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6"/>
        </w:tabs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6"/>
        </w:tabs>
        <w:ind w:left="4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6"/>
        </w:tabs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6"/>
        </w:tabs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6"/>
        </w:tabs>
        <w:ind w:left="6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6"/>
        </w:tabs>
        <w:ind w:left="7546" w:hanging="360"/>
      </w:pPr>
      <w:rPr>
        <w:rFonts w:ascii="Wingdings" w:hAnsi="Wingdings" w:hint="default"/>
      </w:rPr>
    </w:lvl>
  </w:abstractNum>
  <w:abstractNum w:abstractNumId="8">
    <w:nsid w:val="22432A9F"/>
    <w:multiLevelType w:val="hybridMultilevel"/>
    <w:tmpl w:val="7EC83740"/>
    <w:lvl w:ilvl="0" w:tplc="0419000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2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3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5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840" w:hanging="360"/>
      </w:pPr>
      <w:rPr>
        <w:rFonts w:ascii="Wingdings" w:hAnsi="Wingdings" w:hint="default"/>
      </w:rPr>
    </w:lvl>
  </w:abstractNum>
  <w:abstractNum w:abstractNumId="9">
    <w:nsid w:val="226535C7"/>
    <w:multiLevelType w:val="hybridMultilevel"/>
    <w:tmpl w:val="B4244966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5D55F4"/>
    <w:multiLevelType w:val="hybridMultilevel"/>
    <w:tmpl w:val="847C1AD4"/>
    <w:lvl w:ilvl="0" w:tplc="14FA2CD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1E1AF9"/>
    <w:multiLevelType w:val="hybridMultilevel"/>
    <w:tmpl w:val="0C14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BE157D"/>
    <w:multiLevelType w:val="hybridMultilevel"/>
    <w:tmpl w:val="4534300C"/>
    <w:lvl w:ilvl="0" w:tplc="CDDCF81A">
      <w:start w:val="1"/>
      <w:numFmt w:val="bullet"/>
      <w:lvlText w:val="o"/>
      <w:lvlJc w:val="left"/>
      <w:pPr>
        <w:tabs>
          <w:tab w:val="num" w:pos="1803"/>
        </w:tabs>
        <w:ind w:left="1803" w:hanging="363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>
    <w:nsid w:val="34416B8C"/>
    <w:multiLevelType w:val="hybridMultilevel"/>
    <w:tmpl w:val="67385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985189"/>
    <w:multiLevelType w:val="hybridMultilevel"/>
    <w:tmpl w:val="E0C804EC"/>
    <w:lvl w:ilvl="0" w:tplc="F40E4FB2">
      <w:start w:val="14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6">
    <w:nsid w:val="3F57212E"/>
    <w:multiLevelType w:val="hybridMultilevel"/>
    <w:tmpl w:val="6A8858D8"/>
    <w:lvl w:ilvl="0" w:tplc="14FA2CD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FFB4ED7"/>
    <w:multiLevelType w:val="hybridMultilevel"/>
    <w:tmpl w:val="6F44DDD0"/>
    <w:lvl w:ilvl="0" w:tplc="700C03E8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78DC65A7"/>
    <w:multiLevelType w:val="multilevel"/>
    <w:tmpl w:val="FFB09D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num w:numId="1">
    <w:abstractNumId w:val="15"/>
  </w:num>
  <w:num w:numId="2">
    <w:abstractNumId w:val="2"/>
  </w:num>
  <w:num w:numId="3">
    <w:abstractNumId w:val="13"/>
  </w:num>
  <w:num w:numId="4">
    <w:abstractNumId w:val="6"/>
  </w:num>
  <w:num w:numId="5">
    <w:abstractNumId w:val="0"/>
  </w:num>
  <w:num w:numId="6">
    <w:abstractNumId w:val="9"/>
  </w:num>
  <w:num w:numId="7">
    <w:abstractNumId w:val="5"/>
  </w:num>
  <w:num w:numId="8">
    <w:abstractNumId w:val="1"/>
  </w:num>
  <w:num w:numId="9">
    <w:abstractNumId w:val="3"/>
  </w:num>
  <w:num w:numId="10">
    <w:abstractNumId w:val="17"/>
  </w:num>
  <w:num w:numId="11">
    <w:abstractNumId w:val="18"/>
  </w:num>
  <w:num w:numId="12">
    <w:abstractNumId w:val="4"/>
  </w:num>
  <w:num w:numId="13">
    <w:abstractNumId w:val="7"/>
  </w:num>
  <w:num w:numId="14">
    <w:abstractNumId w:val="12"/>
  </w:num>
  <w:num w:numId="15">
    <w:abstractNumId w:val="8"/>
  </w:num>
  <w:num w:numId="16">
    <w:abstractNumId w:val="11"/>
  </w:num>
  <w:num w:numId="17">
    <w:abstractNumId w:val="14"/>
  </w:num>
  <w:num w:numId="18">
    <w:abstractNumId w:val="16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onsecutiveHyphenLimit w:val="16"/>
  <w:hyphenationZone w:val="357"/>
  <w:drawingGridHorizontalSpacing w:val="14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3F2A87"/>
    <w:rsid w:val="00003926"/>
    <w:rsid w:val="00010661"/>
    <w:rsid w:val="0001685F"/>
    <w:rsid w:val="00031B1C"/>
    <w:rsid w:val="000370A5"/>
    <w:rsid w:val="00090205"/>
    <w:rsid w:val="0009614C"/>
    <w:rsid w:val="000B15A3"/>
    <w:rsid w:val="000C4235"/>
    <w:rsid w:val="00147412"/>
    <w:rsid w:val="00166FB6"/>
    <w:rsid w:val="00177C97"/>
    <w:rsid w:val="0018068B"/>
    <w:rsid w:val="001A1DC8"/>
    <w:rsid w:val="001A31D7"/>
    <w:rsid w:val="001A449C"/>
    <w:rsid w:val="001A4E04"/>
    <w:rsid w:val="001B696E"/>
    <w:rsid w:val="001F5FBC"/>
    <w:rsid w:val="002238F8"/>
    <w:rsid w:val="00242D66"/>
    <w:rsid w:val="00252819"/>
    <w:rsid w:val="0026235D"/>
    <w:rsid w:val="002C17FC"/>
    <w:rsid w:val="002C20F0"/>
    <w:rsid w:val="0035615A"/>
    <w:rsid w:val="00384B8E"/>
    <w:rsid w:val="00394B0E"/>
    <w:rsid w:val="003F2A87"/>
    <w:rsid w:val="004225D8"/>
    <w:rsid w:val="0042348D"/>
    <w:rsid w:val="004576A2"/>
    <w:rsid w:val="004842DF"/>
    <w:rsid w:val="00487AC9"/>
    <w:rsid w:val="004A51CB"/>
    <w:rsid w:val="004C30FA"/>
    <w:rsid w:val="004C4DF8"/>
    <w:rsid w:val="004D0082"/>
    <w:rsid w:val="004E4F22"/>
    <w:rsid w:val="004E6BD8"/>
    <w:rsid w:val="00523041"/>
    <w:rsid w:val="005469AE"/>
    <w:rsid w:val="00551ACE"/>
    <w:rsid w:val="00566E89"/>
    <w:rsid w:val="005727DE"/>
    <w:rsid w:val="00583DE9"/>
    <w:rsid w:val="0058583D"/>
    <w:rsid w:val="00586331"/>
    <w:rsid w:val="00597935"/>
    <w:rsid w:val="005A1649"/>
    <w:rsid w:val="005B074C"/>
    <w:rsid w:val="005D0BBA"/>
    <w:rsid w:val="00602E1E"/>
    <w:rsid w:val="006432EB"/>
    <w:rsid w:val="00651D3E"/>
    <w:rsid w:val="00685FC6"/>
    <w:rsid w:val="00694B10"/>
    <w:rsid w:val="006F5E0F"/>
    <w:rsid w:val="00704962"/>
    <w:rsid w:val="00706C6C"/>
    <w:rsid w:val="007078D9"/>
    <w:rsid w:val="00717526"/>
    <w:rsid w:val="00727A2E"/>
    <w:rsid w:val="00736ADC"/>
    <w:rsid w:val="00743BF7"/>
    <w:rsid w:val="00745952"/>
    <w:rsid w:val="00762A9B"/>
    <w:rsid w:val="00776AFB"/>
    <w:rsid w:val="0078042D"/>
    <w:rsid w:val="00791E76"/>
    <w:rsid w:val="007B1089"/>
    <w:rsid w:val="0080520C"/>
    <w:rsid w:val="00824A2F"/>
    <w:rsid w:val="00876970"/>
    <w:rsid w:val="008817A9"/>
    <w:rsid w:val="008870CE"/>
    <w:rsid w:val="00902A31"/>
    <w:rsid w:val="009A1BE8"/>
    <w:rsid w:val="009C32FD"/>
    <w:rsid w:val="009E519C"/>
    <w:rsid w:val="00A03DFD"/>
    <w:rsid w:val="00A131BB"/>
    <w:rsid w:val="00A2777E"/>
    <w:rsid w:val="00A30103"/>
    <w:rsid w:val="00AA07A8"/>
    <w:rsid w:val="00AE6A6C"/>
    <w:rsid w:val="00B165DE"/>
    <w:rsid w:val="00B36BC5"/>
    <w:rsid w:val="00B6002B"/>
    <w:rsid w:val="00BA6866"/>
    <w:rsid w:val="00BC55A6"/>
    <w:rsid w:val="00BD189D"/>
    <w:rsid w:val="00C17D59"/>
    <w:rsid w:val="00C26ED3"/>
    <w:rsid w:val="00C44901"/>
    <w:rsid w:val="00C7700D"/>
    <w:rsid w:val="00C9740E"/>
    <w:rsid w:val="00CA2DA9"/>
    <w:rsid w:val="00CF74E8"/>
    <w:rsid w:val="00D11326"/>
    <w:rsid w:val="00D314C7"/>
    <w:rsid w:val="00D41B2F"/>
    <w:rsid w:val="00D42D1B"/>
    <w:rsid w:val="00D622D3"/>
    <w:rsid w:val="00DB6B13"/>
    <w:rsid w:val="00DD0BE7"/>
    <w:rsid w:val="00DE4B6E"/>
    <w:rsid w:val="00E4795B"/>
    <w:rsid w:val="00E62449"/>
    <w:rsid w:val="00E76906"/>
    <w:rsid w:val="00E848DA"/>
    <w:rsid w:val="00E90F5E"/>
    <w:rsid w:val="00EA445D"/>
    <w:rsid w:val="00EB100E"/>
    <w:rsid w:val="00EB6716"/>
    <w:rsid w:val="00EC385E"/>
    <w:rsid w:val="00ED2564"/>
    <w:rsid w:val="00EE2B21"/>
    <w:rsid w:val="00EF6C42"/>
    <w:rsid w:val="00F106E3"/>
    <w:rsid w:val="00F210A5"/>
    <w:rsid w:val="00F5468B"/>
    <w:rsid w:val="00F86AD4"/>
    <w:rsid w:val="00F86FBD"/>
    <w:rsid w:val="00FB173B"/>
    <w:rsid w:val="00FD216B"/>
    <w:rsid w:val="00FD3FD9"/>
    <w:rsid w:val="00FE02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A87"/>
    <w:pPr>
      <w:ind w:firstLine="709"/>
      <w:jc w:val="both"/>
    </w:pPr>
    <w:rPr>
      <w:rFonts w:ascii="Times New Roman" w:eastAsia="Times New Roman" w:hAnsi="Times New Roman"/>
      <w:sz w:val="28"/>
    </w:rPr>
  </w:style>
  <w:style w:type="paragraph" w:styleId="1">
    <w:name w:val="heading 1"/>
    <w:basedOn w:val="a"/>
    <w:next w:val="a"/>
    <w:link w:val="11"/>
    <w:qFormat/>
    <w:rsid w:val="003F2A87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A87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"/>
    <w:basedOn w:val="a"/>
    <w:next w:val="a"/>
    <w:link w:val="31"/>
    <w:qFormat/>
    <w:rsid w:val="003F2A87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A87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A87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A87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A87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A87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A87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F2A87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3F2A87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3F2A87"/>
    <w:rPr>
      <w:rFonts w:ascii="Cambria" w:eastAsia="Times New Roman" w:hAnsi="Cambria" w:cs="Times New Roman"/>
      <w:b/>
      <w:bCs/>
      <w:color w:val="4F81BD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3F2A87"/>
    <w:rPr>
      <w:rFonts w:ascii="Cambria" w:eastAsia="Times New Roman" w:hAnsi="Cambria" w:cs="Times New Roman"/>
      <w:b/>
      <w:bCs/>
      <w:i/>
      <w:iCs/>
      <w:color w:val="4F81BD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F2A87"/>
    <w:rPr>
      <w:rFonts w:ascii="Cambria" w:eastAsia="Times New Roman" w:hAnsi="Cambria" w:cs="Times New Roman"/>
      <w:color w:val="243F60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3F2A87"/>
    <w:rPr>
      <w:rFonts w:ascii="Cambria" w:eastAsia="Times New Roman" w:hAnsi="Cambria" w:cs="Times New Roman"/>
      <w:i/>
      <w:iCs/>
      <w:color w:val="243F60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3F2A87"/>
    <w:rPr>
      <w:rFonts w:ascii="Cambria" w:eastAsia="Times New Roman" w:hAnsi="Cambria" w:cs="Times New Roman"/>
      <w:i/>
      <w:iCs/>
      <w:color w:val="404040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3F2A87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3F2A87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customStyle="1" w:styleId="11">
    <w:name w:val="Заголовок 1 Знак1"/>
    <w:link w:val="1"/>
    <w:locked/>
    <w:rsid w:val="003F2A87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A8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"/>
    <w:link w:val="3"/>
    <w:locked/>
    <w:rsid w:val="003F2A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A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A8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A87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71">
    <w:name w:val="Заголовок 7 Знак1"/>
    <w:link w:val="7"/>
    <w:uiPriority w:val="99"/>
    <w:locked/>
    <w:rsid w:val="003F2A87"/>
    <w:rPr>
      <w:rFonts w:ascii="Calibri" w:eastAsia="Times New Roman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A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A87"/>
    <w:rPr>
      <w:rFonts w:ascii="Cambria" w:eastAsia="Times New Roman" w:hAnsi="Cambria" w:cs="Times New Roman"/>
      <w:sz w:val="20"/>
      <w:szCs w:val="20"/>
    </w:rPr>
  </w:style>
  <w:style w:type="paragraph" w:styleId="a3">
    <w:name w:val="header"/>
    <w:basedOn w:val="a"/>
    <w:link w:val="12"/>
    <w:uiPriority w:val="99"/>
    <w:rsid w:val="003F2A87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rsid w:val="003F2A8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Верхний колонтитул Знак1"/>
    <w:link w:val="a3"/>
    <w:uiPriority w:val="99"/>
    <w:locked/>
    <w:rsid w:val="003F2A87"/>
    <w:rPr>
      <w:rFonts w:ascii="Times New Roman" w:eastAsia="Times New Roman" w:hAnsi="Times New Roman" w:cs="Times New Roman"/>
      <w:sz w:val="28"/>
      <w:szCs w:val="28"/>
    </w:rPr>
  </w:style>
  <w:style w:type="character" w:styleId="a5">
    <w:name w:val="page number"/>
    <w:rsid w:val="003F2A87"/>
    <w:rPr>
      <w:rFonts w:cs="Times New Roman"/>
      <w:sz w:val="20"/>
      <w:szCs w:val="20"/>
    </w:rPr>
  </w:style>
  <w:style w:type="paragraph" w:styleId="a6">
    <w:name w:val="caption"/>
    <w:basedOn w:val="a"/>
    <w:next w:val="a"/>
    <w:qFormat/>
    <w:rsid w:val="003F2A87"/>
    <w:pPr>
      <w:spacing w:before="720" w:line="240" w:lineRule="atLeast"/>
    </w:pPr>
  </w:style>
  <w:style w:type="paragraph" w:styleId="a7">
    <w:name w:val="Body Text Indent"/>
    <w:basedOn w:val="a"/>
    <w:link w:val="13"/>
    <w:rsid w:val="003F2A87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rsid w:val="003F2A8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3">
    <w:name w:val="Основной текст с отступом Знак1"/>
    <w:link w:val="a7"/>
    <w:locked/>
    <w:rsid w:val="003F2A87"/>
    <w:rPr>
      <w:rFonts w:ascii="Times New Roman" w:eastAsia="Times New Roman" w:hAnsi="Times New Roman" w:cs="Times New Roman"/>
      <w:sz w:val="28"/>
      <w:szCs w:val="28"/>
    </w:rPr>
  </w:style>
  <w:style w:type="paragraph" w:styleId="a9">
    <w:name w:val="Body Text"/>
    <w:basedOn w:val="a"/>
    <w:link w:val="14"/>
    <w:rsid w:val="003F2A87"/>
    <w:rPr>
      <w:szCs w:val="28"/>
    </w:rPr>
  </w:style>
  <w:style w:type="character" w:customStyle="1" w:styleId="aa">
    <w:name w:val="Основной текст Знак"/>
    <w:basedOn w:val="a0"/>
    <w:link w:val="a9"/>
    <w:rsid w:val="003F2A8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4">
    <w:name w:val="Основной текст Знак1"/>
    <w:link w:val="a9"/>
    <w:locked/>
    <w:rsid w:val="003F2A87"/>
    <w:rPr>
      <w:rFonts w:ascii="Times New Roman" w:eastAsia="Times New Roman" w:hAnsi="Times New Roman" w:cs="Times New Roman"/>
      <w:sz w:val="28"/>
      <w:szCs w:val="28"/>
    </w:rPr>
  </w:style>
  <w:style w:type="paragraph" w:styleId="22">
    <w:name w:val="Body Text 2"/>
    <w:basedOn w:val="a"/>
    <w:link w:val="220"/>
    <w:rsid w:val="003F2A87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rsid w:val="003F2A8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0">
    <w:name w:val="Основной текст 2 Знак2"/>
    <w:link w:val="22"/>
    <w:locked/>
    <w:rsid w:val="003F2A87"/>
    <w:rPr>
      <w:rFonts w:ascii="Times New Roman" w:eastAsia="Times New Roman" w:hAnsi="Times New Roman" w:cs="Times New Roman"/>
      <w:sz w:val="28"/>
      <w:szCs w:val="28"/>
    </w:rPr>
  </w:style>
  <w:style w:type="paragraph" w:styleId="ab">
    <w:name w:val="Document Map"/>
    <w:basedOn w:val="a"/>
    <w:link w:val="15"/>
    <w:rsid w:val="003F2A87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rsid w:val="003F2A8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5">
    <w:name w:val="Схема документа Знак1"/>
    <w:link w:val="ab"/>
    <w:locked/>
    <w:rsid w:val="003F2A87"/>
    <w:rPr>
      <w:rFonts w:ascii="Tahoma" w:eastAsia="Times New Roman" w:hAnsi="Tahoma" w:cs="Times New Roman"/>
      <w:sz w:val="16"/>
      <w:szCs w:val="16"/>
    </w:rPr>
  </w:style>
  <w:style w:type="paragraph" w:styleId="ad">
    <w:name w:val="footer"/>
    <w:basedOn w:val="a"/>
    <w:link w:val="16"/>
    <w:rsid w:val="003F2A87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rsid w:val="003F2A8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6">
    <w:name w:val="Нижний колонтитул Знак1"/>
    <w:link w:val="ad"/>
    <w:locked/>
    <w:rsid w:val="003F2A87"/>
    <w:rPr>
      <w:rFonts w:ascii="Times New Roman" w:eastAsia="Times New Roman" w:hAnsi="Times New Roman" w:cs="Times New Roman"/>
      <w:sz w:val="28"/>
      <w:szCs w:val="28"/>
    </w:rPr>
  </w:style>
  <w:style w:type="table" w:styleId="af">
    <w:name w:val="Table Grid"/>
    <w:basedOn w:val="a1"/>
    <w:rsid w:val="003F2A87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17"/>
    <w:qFormat/>
    <w:rsid w:val="003F2A87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rsid w:val="003F2A87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17">
    <w:name w:val="Подзаголовок Знак1"/>
    <w:link w:val="af0"/>
    <w:locked/>
    <w:rsid w:val="003F2A87"/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3">
    <w:name w:val="Font Style13"/>
    <w:rsid w:val="003F2A87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3F2A87"/>
    <w:rPr>
      <w:rFonts w:ascii="Tahoma" w:hAnsi="Tahoma" w:cs="Tahoma"/>
      <w:sz w:val="22"/>
      <w:szCs w:val="22"/>
    </w:rPr>
  </w:style>
  <w:style w:type="paragraph" w:customStyle="1" w:styleId="af2">
    <w:name w:val="Обычный в таблице"/>
    <w:basedOn w:val="a"/>
    <w:link w:val="af3"/>
    <w:rsid w:val="003F2A87"/>
    <w:pPr>
      <w:spacing w:line="360" w:lineRule="auto"/>
    </w:pPr>
    <w:rPr>
      <w:szCs w:val="28"/>
    </w:rPr>
  </w:style>
  <w:style w:type="character" w:customStyle="1" w:styleId="af3">
    <w:name w:val="Обычный в таблице Знак"/>
    <w:link w:val="af2"/>
    <w:locked/>
    <w:rsid w:val="003F2A87"/>
    <w:rPr>
      <w:rFonts w:ascii="Times New Roman" w:eastAsia="Times New Roman" w:hAnsi="Times New Roman" w:cs="Times New Roman"/>
      <w:sz w:val="28"/>
      <w:szCs w:val="28"/>
    </w:rPr>
  </w:style>
  <w:style w:type="paragraph" w:customStyle="1" w:styleId="S1">
    <w:name w:val="S_Заголовок 1"/>
    <w:basedOn w:val="a"/>
    <w:rsid w:val="003F2A87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3F2A87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3F2A87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3F2A87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3F2A87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Normal (Web)"/>
    <w:basedOn w:val="a"/>
    <w:link w:val="24"/>
    <w:rsid w:val="003F2A87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бычный (веб) Знак2"/>
    <w:link w:val="af4"/>
    <w:locked/>
    <w:rsid w:val="003F2A87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styleId="af5">
    <w:name w:val="Title"/>
    <w:basedOn w:val="a"/>
    <w:next w:val="a"/>
    <w:link w:val="18"/>
    <w:qFormat/>
    <w:rsid w:val="003F2A87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6">
    <w:name w:val="Название Знак"/>
    <w:basedOn w:val="a0"/>
    <w:link w:val="af5"/>
    <w:rsid w:val="003F2A87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18">
    <w:name w:val="Название Знак1"/>
    <w:link w:val="af5"/>
    <w:locked/>
    <w:rsid w:val="003F2A87"/>
    <w:rPr>
      <w:rFonts w:ascii="Times New Roman" w:eastAsia="Times New Roman" w:hAnsi="Times New Roman" w:cs="Times New Roman"/>
      <w:b/>
      <w:sz w:val="24"/>
      <w:szCs w:val="24"/>
      <w:shd w:val="clear" w:color="auto" w:fill="FFFFFF"/>
    </w:rPr>
  </w:style>
  <w:style w:type="character" w:styleId="af7">
    <w:name w:val="Emphasis"/>
    <w:uiPriority w:val="20"/>
    <w:qFormat/>
    <w:rsid w:val="003F2A87"/>
    <w:rPr>
      <w:rFonts w:cs="Times New Roman"/>
      <w:sz w:val="24"/>
    </w:rPr>
  </w:style>
  <w:style w:type="paragraph" w:styleId="af8">
    <w:name w:val="No Spacing"/>
    <w:basedOn w:val="a"/>
    <w:link w:val="af9"/>
    <w:qFormat/>
    <w:rsid w:val="003F2A87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a">
    <w:name w:val="List Paragraph"/>
    <w:basedOn w:val="a"/>
    <w:uiPriority w:val="34"/>
    <w:qFormat/>
    <w:rsid w:val="003F2A87"/>
    <w:pPr>
      <w:ind w:left="708"/>
    </w:pPr>
  </w:style>
  <w:style w:type="character" w:styleId="afb">
    <w:name w:val="Hyperlink"/>
    <w:rsid w:val="003F2A87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3F2A87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3F2A87"/>
    <w:rPr>
      <w:rFonts w:ascii="Times New Roman" w:eastAsia="Times New Roman" w:hAnsi="Times New Roman"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3F2A87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3F2A87"/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styleId="afc">
    <w:name w:val="Balloon Text"/>
    <w:basedOn w:val="a"/>
    <w:link w:val="19"/>
    <w:rsid w:val="003F2A87"/>
    <w:rPr>
      <w:rFonts w:ascii="Tahoma" w:hAnsi="Tahoma"/>
      <w:sz w:val="16"/>
      <w:szCs w:val="16"/>
    </w:rPr>
  </w:style>
  <w:style w:type="character" w:customStyle="1" w:styleId="afd">
    <w:name w:val="Текст выноски Знак"/>
    <w:basedOn w:val="a0"/>
    <w:link w:val="afc"/>
    <w:rsid w:val="003F2A8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9">
    <w:name w:val="Текст выноски Знак1"/>
    <w:link w:val="afc"/>
    <w:locked/>
    <w:rsid w:val="003F2A87"/>
    <w:rPr>
      <w:rFonts w:ascii="Tahoma" w:eastAsia="Times New Roman" w:hAnsi="Tahoma" w:cs="Times New Roman"/>
      <w:sz w:val="16"/>
      <w:szCs w:val="16"/>
    </w:rPr>
  </w:style>
  <w:style w:type="paragraph" w:styleId="25">
    <w:name w:val="Body Text Indent 2"/>
    <w:basedOn w:val="a"/>
    <w:link w:val="210"/>
    <w:rsid w:val="003F2A87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6">
    <w:name w:val="Основной текст с отступом 2 Знак"/>
    <w:basedOn w:val="a0"/>
    <w:link w:val="25"/>
    <w:rsid w:val="003F2A8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0">
    <w:name w:val="Основной текст с отступом 2 Знак1"/>
    <w:link w:val="25"/>
    <w:locked/>
    <w:rsid w:val="003F2A87"/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rmal">
    <w:name w:val="ConsPlusNormal"/>
    <w:link w:val="ConsPlusNormal0"/>
    <w:rsid w:val="003F2A8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2"/>
      <w:szCs w:val="22"/>
    </w:rPr>
  </w:style>
  <w:style w:type="paragraph" w:styleId="32">
    <w:name w:val="Body Text 3"/>
    <w:basedOn w:val="a"/>
    <w:link w:val="310"/>
    <w:rsid w:val="003F2A87"/>
    <w:pPr>
      <w:spacing w:after="120"/>
      <w:ind w:firstLine="0"/>
      <w:jc w:val="left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rsid w:val="003F2A8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0">
    <w:name w:val="Основной текст 3 Знак1"/>
    <w:link w:val="32"/>
    <w:locked/>
    <w:rsid w:val="003F2A87"/>
    <w:rPr>
      <w:rFonts w:ascii="Times New Roman" w:eastAsia="Times New Roman" w:hAnsi="Times New Roman" w:cs="Times New Roman"/>
      <w:sz w:val="16"/>
      <w:szCs w:val="16"/>
    </w:rPr>
  </w:style>
  <w:style w:type="paragraph" w:customStyle="1" w:styleId="ConsPlusTitle">
    <w:name w:val="ConsPlusTitle"/>
    <w:rsid w:val="003F2A87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S6">
    <w:name w:val="S_Маркированный"/>
    <w:basedOn w:val="afe"/>
    <w:link w:val="S7"/>
    <w:autoRedefine/>
    <w:rsid w:val="003F2A87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3F2A87"/>
    <w:rPr>
      <w:rFonts w:ascii="Times New Roman" w:eastAsia="Times New Roman" w:hAnsi="Times New Roman" w:cs="Times New Roman"/>
      <w:sz w:val="24"/>
      <w:szCs w:val="24"/>
    </w:rPr>
  </w:style>
  <w:style w:type="paragraph" w:styleId="afe">
    <w:name w:val="List Bullet"/>
    <w:basedOn w:val="a"/>
    <w:rsid w:val="003F2A87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"/>
    <w:rsid w:val="003F2A87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3F2A87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3F2A87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3F2A87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3F2A87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3F2A87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3F2A87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3F2A87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3F2A87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3F2A87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3F2A87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3F2A87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3F2A87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3F2A87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3F2A87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3F2A87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3F2A87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3F2A87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3F2A87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3F2A87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3F2A87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3F2A87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3F2A87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3F2A87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3F2A87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3F2A87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3F2A87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3F2A87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3F2A87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3F2A87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3F2A87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3F2A87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3F2A8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3F2A87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3F2A87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3F2A87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3F2A87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3F2A8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3F2A87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3F2A87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3F2A87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3F2A87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3F2A8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3F2A87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3F2A87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3F2A87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3F2A87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3F2A87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3F2A87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3F2A87"/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FontStyle91">
    <w:name w:val="Font Style91"/>
    <w:rsid w:val="003F2A87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3F2A87"/>
    <w:pPr>
      <w:widowControl w:val="0"/>
      <w:autoSpaceDE w:val="0"/>
      <w:autoSpaceDN w:val="0"/>
      <w:adjustRightInd w:val="0"/>
      <w:spacing w:line="283" w:lineRule="exact"/>
    </w:pPr>
  </w:style>
  <w:style w:type="character" w:styleId="aff">
    <w:name w:val="Strong"/>
    <w:uiPriority w:val="22"/>
    <w:qFormat/>
    <w:rsid w:val="003F2A87"/>
    <w:rPr>
      <w:rFonts w:cs="Times New Roman"/>
      <w:b/>
      <w:bCs/>
    </w:rPr>
  </w:style>
  <w:style w:type="paragraph" w:styleId="aff0">
    <w:name w:val="footnote text"/>
    <w:basedOn w:val="a"/>
    <w:link w:val="aff1"/>
    <w:uiPriority w:val="99"/>
    <w:rsid w:val="003F2A87"/>
    <w:pPr>
      <w:ind w:firstLine="0"/>
      <w:jc w:val="left"/>
    </w:pPr>
    <w:rPr>
      <w:sz w:val="20"/>
    </w:rPr>
  </w:style>
  <w:style w:type="character" w:customStyle="1" w:styleId="aff1">
    <w:name w:val="Текст сноски Знак"/>
    <w:basedOn w:val="a0"/>
    <w:link w:val="aff0"/>
    <w:uiPriority w:val="99"/>
    <w:rsid w:val="003F2A87"/>
    <w:rPr>
      <w:rFonts w:ascii="Times New Roman" w:eastAsia="Times New Roman" w:hAnsi="Times New Roman" w:cs="Times New Roman"/>
      <w:sz w:val="20"/>
      <w:szCs w:val="20"/>
    </w:rPr>
  </w:style>
  <w:style w:type="character" w:styleId="aff2">
    <w:name w:val="footnote reference"/>
    <w:uiPriority w:val="99"/>
    <w:rsid w:val="003F2A87"/>
    <w:rPr>
      <w:rFonts w:cs="Times New Roman"/>
      <w:vertAlign w:val="superscript"/>
    </w:rPr>
  </w:style>
  <w:style w:type="paragraph" w:styleId="34">
    <w:name w:val="Body Text Indent 3"/>
    <w:basedOn w:val="a"/>
    <w:link w:val="35"/>
    <w:uiPriority w:val="99"/>
    <w:unhideWhenUsed/>
    <w:rsid w:val="003F2A87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rsid w:val="003F2A87"/>
    <w:rPr>
      <w:rFonts w:ascii="Times New Roman" w:eastAsia="Times New Roman" w:hAnsi="Times New Roman" w:cs="Times New Roman"/>
      <w:sz w:val="16"/>
      <w:szCs w:val="16"/>
    </w:rPr>
  </w:style>
  <w:style w:type="paragraph" w:customStyle="1" w:styleId="aff3">
    <w:name w:val="Знак Знак Знак Знак Знак Знак Знак"/>
    <w:basedOn w:val="a"/>
    <w:next w:val="2"/>
    <w:autoRedefine/>
    <w:rsid w:val="003F2A87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3F2A87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2"/>
    <w:semiHidden/>
    <w:unhideWhenUsed/>
    <w:rsid w:val="003F2A87"/>
  </w:style>
  <w:style w:type="character" w:customStyle="1" w:styleId="52">
    <w:name w:val="Основной текст (5)_"/>
    <w:link w:val="53"/>
    <w:locked/>
    <w:rsid w:val="003F2A87"/>
    <w:rPr>
      <w:b/>
      <w:sz w:val="23"/>
      <w:shd w:val="clear" w:color="auto" w:fill="FFFFFF"/>
    </w:rPr>
  </w:style>
  <w:style w:type="character" w:customStyle="1" w:styleId="36">
    <w:name w:val="Основной текст (3)_"/>
    <w:link w:val="37"/>
    <w:locked/>
    <w:rsid w:val="003F2A87"/>
    <w:rPr>
      <w:sz w:val="23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3F2A87"/>
    <w:pPr>
      <w:shd w:val="clear" w:color="auto" w:fill="FFFFFF"/>
      <w:spacing w:line="274" w:lineRule="exact"/>
      <w:ind w:firstLine="0"/>
      <w:jc w:val="right"/>
    </w:pPr>
    <w:rPr>
      <w:rFonts w:ascii="Calibri" w:eastAsia="Calibri" w:hAnsi="Calibri"/>
      <w:b/>
      <w:sz w:val="23"/>
    </w:rPr>
  </w:style>
  <w:style w:type="paragraph" w:customStyle="1" w:styleId="37">
    <w:name w:val="Основной текст (3)"/>
    <w:basedOn w:val="a"/>
    <w:link w:val="36"/>
    <w:rsid w:val="003F2A87"/>
    <w:pPr>
      <w:shd w:val="clear" w:color="auto" w:fill="FFFFFF"/>
      <w:spacing w:line="240" w:lineRule="atLeast"/>
      <w:ind w:firstLine="0"/>
      <w:jc w:val="right"/>
    </w:pPr>
    <w:rPr>
      <w:rFonts w:ascii="Calibri" w:eastAsia="Calibri" w:hAnsi="Calibri"/>
      <w:sz w:val="23"/>
    </w:rPr>
  </w:style>
  <w:style w:type="paragraph" w:customStyle="1" w:styleId="311">
    <w:name w:val="Основной текст с отступом 31"/>
    <w:basedOn w:val="a"/>
    <w:link w:val="BodyTextIndent3"/>
    <w:rsid w:val="003F2A87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3F2A87"/>
    <w:rPr>
      <w:rFonts w:ascii="Times New Roman" w:eastAsia="Times New Roman" w:hAnsi="Times New Roman" w:cs="Times New Roman"/>
      <w:sz w:val="28"/>
      <w:szCs w:val="20"/>
    </w:rPr>
  </w:style>
  <w:style w:type="character" w:customStyle="1" w:styleId="af9">
    <w:name w:val="Без интервала Знак"/>
    <w:link w:val="af8"/>
    <w:locked/>
    <w:rsid w:val="003F2A87"/>
    <w:rPr>
      <w:rFonts w:ascii="Times New Roman" w:eastAsia="Times New Roman" w:hAnsi="Times New Roman" w:cs="Times New Roman"/>
      <w:sz w:val="28"/>
      <w:szCs w:val="24"/>
      <w:shd w:val="clear" w:color="auto" w:fill="FFFFFF"/>
    </w:rPr>
  </w:style>
  <w:style w:type="character" w:customStyle="1" w:styleId="600">
    <w:name w:val="Основной текст + Полужирный60"/>
    <w:rsid w:val="003F2A87"/>
    <w:rPr>
      <w:b/>
      <w:sz w:val="27"/>
      <w:shd w:val="clear" w:color="auto" w:fill="FFFFFF"/>
    </w:rPr>
  </w:style>
  <w:style w:type="paragraph" w:customStyle="1" w:styleId="aff4">
    <w:name w:val="Содержимое таблицы"/>
    <w:basedOn w:val="a"/>
    <w:rsid w:val="003F2A87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5">
    <w:name w:val="Заголовок таблицы"/>
    <w:basedOn w:val="aff4"/>
    <w:rsid w:val="003F2A87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3F2A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3F2A87"/>
    <w:rPr>
      <w:rFonts w:ascii="Courier New" w:eastAsia="Times New Roman" w:hAnsi="Courier New" w:cs="Times New Roman"/>
      <w:sz w:val="20"/>
      <w:szCs w:val="20"/>
    </w:rPr>
  </w:style>
  <w:style w:type="character" w:customStyle="1" w:styleId="ConsPlusNormal0">
    <w:name w:val="ConsPlusNormal Знак"/>
    <w:link w:val="ConsPlusNormal"/>
    <w:locked/>
    <w:rsid w:val="003F2A87"/>
    <w:rPr>
      <w:rFonts w:ascii="Arial" w:eastAsia="Times New Roman" w:hAnsi="Arial" w:cs="Arial"/>
      <w:sz w:val="22"/>
      <w:szCs w:val="22"/>
      <w:lang w:eastAsia="ru-RU" w:bidi="ar-SA"/>
    </w:rPr>
  </w:style>
  <w:style w:type="character" w:customStyle="1" w:styleId="46">
    <w:name w:val="Заголовок №46"/>
    <w:rsid w:val="003F2A87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3F2A87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"/>
    <w:qFormat/>
    <w:rsid w:val="003F2A87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7">
    <w:name w:val="Абзац списка2"/>
    <w:basedOn w:val="a"/>
    <w:qFormat/>
    <w:rsid w:val="003F2A87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8">
    <w:name w:val="Без интервала2"/>
    <w:link w:val="NoSpacingChar1"/>
    <w:qFormat/>
    <w:rsid w:val="003F2A87"/>
    <w:rPr>
      <w:rFonts w:eastAsia="Times New Roman" w:cs="Calibri"/>
      <w:sz w:val="22"/>
      <w:szCs w:val="22"/>
      <w:lang w:eastAsia="en-US"/>
    </w:rPr>
  </w:style>
  <w:style w:type="character" w:customStyle="1" w:styleId="211">
    <w:name w:val="Основной текст 2 Знак1"/>
    <w:uiPriority w:val="99"/>
    <w:semiHidden/>
    <w:rsid w:val="003F2A87"/>
    <w:rPr>
      <w:sz w:val="28"/>
    </w:rPr>
  </w:style>
  <w:style w:type="paragraph" w:customStyle="1" w:styleId="1e">
    <w:name w:val="Без интервала1"/>
    <w:basedOn w:val="a"/>
    <w:rsid w:val="003F2A87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rsid w:val="003F2A87"/>
    <w:pPr>
      <w:keepNext/>
      <w:widowControl w:val="0"/>
      <w:autoSpaceDE w:val="0"/>
      <w:autoSpaceDN w:val="0"/>
      <w:spacing w:before="600"/>
    </w:pPr>
    <w:rPr>
      <w:rFonts w:ascii="Times New Roman" w:eastAsia="Times New Roman" w:hAnsi="Times New Roman"/>
      <w:sz w:val="28"/>
      <w:szCs w:val="28"/>
    </w:rPr>
  </w:style>
  <w:style w:type="character" w:customStyle="1" w:styleId="aff6">
    <w:name w:val="Знак Знак"/>
    <w:aliases w:val=" Знак3 Знак Знак1"/>
    <w:rsid w:val="003F2A87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link w:val="28"/>
    <w:locked/>
    <w:rsid w:val="003F2A87"/>
    <w:rPr>
      <w:rFonts w:eastAsia="Times New Roman" w:cs="Calibri"/>
      <w:sz w:val="22"/>
      <w:szCs w:val="22"/>
      <w:lang w:val="ru-RU" w:eastAsia="en-US" w:bidi="ar-SA"/>
    </w:rPr>
  </w:style>
  <w:style w:type="character" w:customStyle="1" w:styleId="aff7">
    <w:name w:val="Обычный (веб) Знак"/>
    <w:locked/>
    <w:rsid w:val="003F2A87"/>
    <w:rPr>
      <w:rFonts w:cs="Times New Roman"/>
      <w:sz w:val="24"/>
      <w:szCs w:val="24"/>
      <w:shd w:val="clear" w:color="auto" w:fill="FFFFFF"/>
    </w:rPr>
  </w:style>
  <w:style w:type="character" w:customStyle="1" w:styleId="1f0">
    <w:name w:val="Слабое выделение1"/>
    <w:rsid w:val="003F2A87"/>
    <w:rPr>
      <w:rFonts w:cs="Times New Roman"/>
    </w:rPr>
  </w:style>
  <w:style w:type="numbering" w:customStyle="1" w:styleId="29">
    <w:name w:val="Нет списка2"/>
    <w:next w:val="a2"/>
    <w:semiHidden/>
    <w:rsid w:val="003F2A87"/>
  </w:style>
  <w:style w:type="numbering" w:customStyle="1" w:styleId="38">
    <w:name w:val="Нет списка3"/>
    <w:next w:val="a2"/>
    <w:semiHidden/>
    <w:rsid w:val="003F2A87"/>
  </w:style>
  <w:style w:type="character" w:customStyle="1" w:styleId="WW8Num2z0">
    <w:name w:val="WW8Num2z0"/>
    <w:rsid w:val="003F2A87"/>
    <w:rPr>
      <w:rFonts w:ascii="Wingdings" w:hAnsi="Wingdings"/>
    </w:rPr>
  </w:style>
  <w:style w:type="character" w:customStyle="1" w:styleId="Absatz-Standardschriftart">
    <w:name w:val="Absatz-Standardschriftart"/>
    <w:rsid w:val="003F2A87"/>
  </w:style>
  <w:style w:type="character" w:customStyle="1" w:styleId="WW8Num1z0">
    <w:name w:val="WW8Num1z0"/>
    <w:rsid w:val="003F2A87"/>
    <w:rPr>
      <w:rFonts w:ascii="Wingdings" w:hAnsi="Wingdings"/>
    </w:rPr>
  </w:style>
  <w:style w:type="character" w:customStyle="1" w:styleId="1f1">
    <w:name w:val="Основной шрифт абзаца1"/>
    <w:rsid w:val="003F2A87"/>
  </w:style>
  <w:style w:type="character" w:customStyle="1" w:styleId="aff8">
    <w:name w:val="Символ сноски"/>
    <w:rsid w:val="003F2A87"/>
    <w:rPr>
      <w:vertAlign w:val="superscript"/>
    </w:rPr>
  </w:style>
  <w:style w:type="character" w:customStyle="1" w:styleId="aff9">
    <w:name w:val="Символы концевой сноски"/>
    <w:rsid w:val="003F2A87"/>
    <w:rPr>
      <w:vertAlign w:val="superscript"/>
    </w:rPr>
  </w:style>
  <w:style w:type="paragraph" w:customStyle="1" w:styleId="affa">
    <w:name w:val="Заголовок"/>
    <w:basedOn w:val="a"/>
    <w:next w:val="a9"/>
    <w:rsid w:val="003F2A87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rsid w:val="003F2A87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3F2A87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3F2A87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3F2A87"/>
    <w:pPr>
      <w:suppressAutoHyphens/>
    </w:pPr>
    <w:rPr>
      <w:rFonts w:ascii="Times New Roman" w:eastAsia="Arial" w:hAnsi="Times New Roman"/>
      <w:lang w:eastAsia="ar-SA"/>
    </w:rPr>
  </w:style>
  <w:style w:type="paragraph" w:customStyle="1" w:styleId="1f5">
    <w:name w:val="Текст сноски1"/>
    <w:basedOn w:val="1f4"/>
    <w:rsid w:val="003F2A87"/>
  </w:style>
  <w:style w:type="paragraph" w:customStyle="1" w:styleId="212">
    <w:name w:val="Основной текст с отступом 21"/>
    <w:basedOn w:val="a"/>
    <w:rsid w:val="003F2A87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3F2A87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rsid w:val="003F2A87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3F2A8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e">
    <w:name w:val="Содержимое врезки"/>
    <w:basedOn w:val="a9"/>
    <w:rsid w:val="003F2A87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3F2A87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">
    <w:name w:val="Знак Знак"/>
    <w:locked/>
    <w:rsid w:val="003F2A87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3F2A87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3F2A87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3F2A87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3F2A87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3F2A87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3F2A87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3F2A87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3F2A87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3F2A87"/>
    <w:rPr>
      <w:rFonts w:ascii="Times New Roman" w:hAnsi="Times New Roman" w:cs="Times New Roman"/>
      <w:b/>
      <w:bCs/>
      <w:sz w:val="18"/>
      <w:szCs w:val="18"/>
    </w:rPr>
  </w:style>
  <w:style w:type="character" w:customStyle="1" w:styleId="2a">
    <w:name w:val="Знак Знак2"/>
    <w:locked/>
    <w:rsid w:val="003F2A87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3F2A87"/>
    <w:pPr>
      <w:keepNext/>
      <w:autoSpaceDE w:val="0"/>
      <w:autoSpaceDN w:val="0"/>
      <w:spacing w:before="600" w:line="240" w:lineRule="atLeast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afff0">
    <w:name w:val="Подзаголовок главы"/>
    <w:basedOn w:val="af0"/>
    <w:semiHidden/>
    <w:rsid w:val="003F2A87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paragraph" w:customStyle="1" w:styleId="ConsNormal">
    <w:name w:val="ConsNormal"/>
    <w:rsid w:val="003F2A87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S8">
    <w:name w:val="S_Обычный Знак Знак"/>
    <w:basedOn w:val="a"/>
    <w:rsid w:val="003F2A87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afff1">
    <w:name w:val="Знак Знак Знак Знак"/>
    <w:basedOn w:val="a"/>
    <w:rsid w:val="003F2A87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character" w:customStyle="1" w:styleId="st1">
    <w:name w:val="st1"/>
    <w:basedOn w:val="a0"/>
    <w:rsid w:val="00EE2B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8347&End=1&Close=1, О назначении публичных слушаний по проекту постановления мэрии города Новосибирска «Об утверждении проекта планировки территории, ограниченной улицами Сухарной, Объединения, Бардина, Богдана Хмельницкого и Дуси Ковальчук, в Заельцовском районе»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5A87EE-3E1E-4561-AC22-1BBA93EEBB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D6D1D5-22EA-4DB6-B5C6-02DB56B494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B7DE8A-3DEA-4623-9F5B-88059B1473E4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99C2D482-E0B7-4BF6-96FA-621AE77CC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8058</Words>
  <Characters>45935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okuchinskaya</dc:creator>
  <cp:lastModifiedBy>varefiev</cp:lastModifiedBy>
  <cp:revision>2</cp:revision>
  <cp:lastPrinted>2014-01-15T09:37:00Z</cp:lastPrinted>
  <dcterms:created xsi:type="dcterms:W3CDTF">2014-01-24T02:44:00Z</dcterms:created>
  <dcterms:modified xsi:type="dcterms:W3CDTF">2014-01-24T02:44:00Z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18347.0000000000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http://doc.admnsk.ru/_layouts/Eos/Transfer.ashx?Action=DispForm&amp;SiteId=704b371f-db24-47c4-89fa-f43ceee1acee&amp;WebId=c8c60b85-5bf2-4299-bb3f-066855759c9b&amp;ListId=9b15a780-32cf-4be3-963e-930c143d1a13&amp;ItemId=18347&amp;End=1&amp;Close=1, О назначении публичных слушаний </vt:lpwstr>
  </property>
  <property fmtid="{D5CDD505-2E9C-101B-9397-08002B2CF9AE}" pid="6" name="ParentRegDate">
    <vt:lpwstr>2013-10-14T17:30:00Z</vt:lpwstr>
  </property>
  <property fmtid="{D5CDD505-2E9C-101B-9397-08002B2CF9AE}" pid="7" name="ParentRegNumber">
    <vt:lpwstr>13_09973</vt:lpwstr>
  </property>
  <property fmtid="{D5CDD505-2E9C-101B-9397-08002B2CF9AE}" pid="8" name="ParentDocGroupLink">
    <vt:lpwstr>16</vt:lpwstr>
  </property>
  <property fmtid="{D5CDD505-2E9C-101B-9397-08002B2CF9AE}" pid="9" name="Comments">
    <vt:lpwstr>&lt;div&gt;&lt;/div&gt;</vt:lpwstr>
  </property>
  <property fmtid="{D5CDD505-2E9C-101B-9397-08002B2CF9AE}" pid="10" name="display_urn:schemas-microsoft-com:office:office#Editor">
    <vt:lpwstr>Барбышева Марина Борисовна</vt:lpwstr>
  </property>
  <property fmtid="{D5CDD505-2E9C-101B-9397-08002B2CF9AE}" pid="11" name="display_urn:schemas-microsoft-com:office:office#Author">
    <vt:lpwstr>Чеснокова Татьяна Михайловна</vt:lpwstr>
  </property>
  <property fmtid="{D5CDD505-2E9C-101B-9397-08002B2CF9AE}" pid="12" name="ContentTypeId">
    <vt:lpwstr>0x01010066AA4E1CF076A941A4E24B2931D3DF6C0062BED38E0B255C4FBE80252BD1081D7A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